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51B35" w14:textId="0C7ABEF0" w:rsidR="00E349D0" w:rsidRDefault="002E7DFC" w:rsidP="0041590C">
      <w:pPr>
        <w:keepNext/>
        <w:keepLines/>
        <w:spacing w:after="0" w:line="240" w:lineRule="auto"/>
        <w:outlineLvl w:val="1"/>
        <w:rPr>
          <w:rFonts w:ascii="Garamond" w:eastAsia="Times New Roman" w:hAnsi="Garamond" w:cs="Times New Roman"/>
          <w:b/>
          <w:bCs/>
          <w:color w:val="000000"/>
          <w:sz w:val="48"/>
          <w:szCs w:val="24"/>
        </w:rPr>
      </w:pPr>
      <w:bookmarkStart w:id="0" w:name="_Toc462970657"/>
      <w:bookmarkStart w:id="1" w:name="_GoBack"/>
      <w:bookmarkEnd w:id="1"/>
      <w:r w:rsidRPr="00E349D0">
        <w:rPr>
          <w:rFonts w:ascii="Garamond" w:eastAsia="Times New Roman" w:hAnsi="Garamond" w:cs="Times New Roman"/>
          <w:b/>
          <w:bCs/>
          <w:color w:val="000000"/>
          <w:sz w:val="48"/>
          <w:szCs w:val="24"/>
        </w:rPr>
        <w:t xml:space="preserve">Análisis de diferentes fechas de establecimiento de Santiago de </w:t>
      </w:r>
      <w:bookmarkEnd w:id="0"/>
      <w:r w:rsidR="005820E4">
        <w:rPr>
          <w:rFonts w:ascii="Garamond" w:eastAsia="Times New Roman" w:hAnsi="Garamond" w:cs="Times New Roman"/>
          <w:b/>
          <w:bCs/>
          <w:color w:val="000000"/>
          <w:sz w:val="48"/>
          <w:szCs w:val="24"/>
        </w:rPr>
        <w:t>Veraguas. I</w:t>
      </w:r>
      <w:r w:rsidRPr="00E349D0">
        <w:rPr>
          <w:rFonts w:ascii="Garamond" w:eastAsia="Times New Roman" w:hAnsi="Garamond" w:cs="Times New Roman"/>
          <w:b/>
          <w:bCs/>
          <w:color w:val="000000"/>
          <w:sz w:val="48"/>
          <w:szCs w:val="24"/>
        </w:rPr>
        <w:t>dentificación de posible fecha fundacional.</w:t>
      </w:r>
    </w:p>
    <w:p w14:paraId="1A8AFA01" w14:textId="77777777" w:rsidR="00ED4B74" w:rsidRPr="00ED4B74" w:rsidRDefault="00ED4B74" w:rsidP="0041590C">
      <w:pPr>
        <w:keepNext/>
        <w:keepLines/>
        <w:spacing w:after="0" w:line="240" w:lineRule="auto"/>
        <w:outlineLvl w:val="1"/>
        <w:rPr>
          <w:rFonts w:ascii="Garamond" w:eastAsia="Times New Roman" w:hAnsi="Garamond" w:cs="Times New Roman"/>
          <w:b/>
          <w:bCs/>
          <w:color w:val="000000"/>
          <w:sz w:val="48"/>
          <w:szCs w:val="24"/>
        </w:rPr>
      </w:pPr>
    </w:p>
    <w:p w14:paraId="0B71F330" w14:textId="78DA1F51" w:rsidR="00E30EFC" w:rsidRPr="00E349D0" w:rsidRDefault="00CC62F3" w:rsidP="0041590C">
      <w:pPr>
        <w:spacing w:after="0" w:line="240" w:lineRule="auto"/>
        <w:rPr>
          <w:rFonts w:ascii="Garamond" w:eastAsia="Times New Roman" w:hAnsi="Garamond" w:cs="Times New Roman"/>
          <w:b/>
          <w:sz w:val="36"/>
          <w:szCs w:val="24"/>
          <w:lang w:val="es-ES" w:eastAsia="es-ES"/>
        </w:rPr>
      </w:pPr>
      <w:r w:rsidRPr="00E349D0">
        <w:rPr>
          <w:rFonts w:ascii="Garamond" w:eastAsia="Times New Roman" w:hAnsi="Garamond" w:cs="Times New Roman"/>
          <w:b/>
          <w:sz w:val="36"/>
          <w:szCs w:val="24"/>
          <w:lang w:val="es-ES" w:eastAsia="es-ES"/>
        </w:rPr>
        <w:t>Sebastián Ariel Aguilar Medina</w:t>
      </w:r>
      <w:r w:rsidRPr="00E349D0">
        <w:rPr>
          <w:rFonts w:ascii="Garamond" w:eastAsia="Times New Roman" w:hAnsi="Garamond" w:cs="Times New Roman"/>
          <w:b/>
          <w:sz w:val="36"/>
          <w:szCs w:val="24"/>
          <w:vertAlign w:val="superscript"/>
          <w:lang w:val="es-ES" w:eastAsia="es-ES"/>
        </w:rPr>
        <w:t>1</w:t>
      </w:r>
      <w:r w:rsidR="00524513">
        <w:rPr>
          <w:rFonts w:ascii="Garamond" w:eastAsia="Times New Roman" w:hAnsi="Garamond" w:cs="Times New Roman"/>
          <w:b/>
          <w:sz w:val="36"/>
          <w:szCs w:val="24"/>
          <w:vertAlign w:val="superscript"/>
          <w:lang w:val="es-ES" w:eastAsia="es-ES"/>
        </w:rPr>
        <w:t>*</w:t>
      </w:r>
    </w:p>
    <w:p w14:paraId="2D8B32CF" w14:textId="0F01A7BC" w:rsidR="00E30EFC" w:rsidRDefault="00FD47F5" w:rsidP="0041590C">
      <w:pPr>
        <w:spacing w:after="0" w:line="240" w:lineRule="auto"/>
        <w:rPr>
          <w:rFonts w:ascii="Garamond" w:eastAsia="Times New Roman" w:hAnsi="Garamond" w:cs="Times New Roman"/>
          <w:sz w:val="24"/>
          <w:szCs w:val="24"/>
          <w:lang w:val="es-ES" w:eastAsia="es-ES"/>
        </w:rPr>
      </w:pPr>
      <w:r w:rsidRPr="0041590C">
        <w:rPr>
          <w:rFonts w:ascii="Garamond" w:eastAsia="Times New Roman" w:hAnsi="Garamond" w:cs="Times New Roman"/>
          <w:sz w:val="24"/>
          <w:szCs w:val="24"/>
          <w:vertAlign w:val="superscript"/>
          <w:lang w:val="es-ES" w:eastAsia="es-ES"/>
        </w:rPr>
        <w:t>1</w:t>
      </w:r>
      <w:r w:rsidR="00CC62F3" w:rsidRPr="0041590C">
        <w:rPr>
          <w:rFonts w:ascii="Garamond" w:eastAsia="Times New Roman" w:hAnsi="Garamond" w:cs="Times New Roman"/>
          <w:sz w:val="24"/>
          <w:szCs w:val="24"/>
          <w:lang w:val="es-ES" w:eastAsia="es-ES"/>
        </w:rPr>
        <w:t xml:space="preserve">Escuela de Arquitectura, Centro Regional de </w:t>
      </w:r>
      <w:r w:rsidR="001562DF" w:rsidRPr="0041590C">
        <w:rPr>
          <w:rFonts w:ascii="Garamond" w:eastAsia="Times New Roman" w:hAnsi="Garamond" w:cs="Times New Roman"/>
          <w:sz w:val="24"/>
          <w:szCs w:val="24"/>
          <w:lang w:val="es-ES" w:eastAsia="es-ES"/>
        </w:rPr>
        <w:t xml:space="preserve">Veraguas, </w:t>
      </w:r>
      <w:r w:rsidRPr="0041590C">
        <w:rPr>
          <w:rFonts w:ascii="Garamond" w:eastAsia="Times New Roman" w:hAnsi="Garamond" w:cs="Times New Roman"/>
          <w:sz w:val="24"/>
          <w:szCs w:val="24"/>
          <w:lang w:val="es-ES" w:eastAsia="es-ES"/>
        </w:rPr>
        <w:t>U</w:t>
      </w:r>
      <w:r w:rsidR="00E30EFC" w:rsidRPr="0041590C">
        <w:rPr>
          <w:rFonts w:ascii="Garamond" w:eastAsia="Times New Roman" w:hAnsi="Garamond" w:cs="Times New Roman"/>
          <w:sz w:val="24"/>
          <w:szCs w:val="24"/>
          <w:lang w:val="es-ES" w:eastAsia="es-ES"/>
        </w:rPr>
        <w:t xml:space="preserve">niversidad </w:t>
      </w:r>
      <w:r w:rsidR="00CC62F3" w:rsidRPr="0041590C">
        <w:rPr>
          <w:rFonts w:ascii="Garamond" w:eastAsia="Times New Roman" w:hAnsi="Garamond" w:cs="Times New Roman"/>
          <w:sz w:val="24"/>
          <w:szCs w:val="24"/>
          <w:lang w:val="es-ES" w:eastAsia="es-ES"/>
        </w:rPr>
        <w:t xml:space="preserve">Católica </w:t>
      </w:r>
      <w:r w:rsidR="00E30EFC" w:rsidRPr="0041590C">
        <w:rPr>
          <w:rFonts w:ascii="Garamond" w:eastAsia="Times New Roman" w:hAnsi="Garamond" w:cs="Times New Roman"/>
          <w:sz w:val="24"/>
          <w:szCs w:val="24"/>
          <w:lang w:val="es-ES" w:eastAsia="es-ES"/>
        </w:rPr>
        <w:t>Santa María La Antigua</w:t>
      </w:r>
      <w:r w:rsidR="00CC62F3" w:rsidRPr="0041590C">
        <w:rPr>
          <w:rFonts w:ascii="Garamond" w:eastAsia="Times New Roman" w:hAnsi="Garamond" w:cs="Times New Roman"/>
          <w:sz w:val="24"/>
          <w:szCs w:val="24"/>
          <w:lang w:val="es-ES" w:eastAsia="es-ES"/>
        </w:rPr>
        <w:t xml:space="preserve"> (USMA)</w:t>
      </w:r>
      <w:r w:rsidR="00E30EFC" w:rsidRPr="0041590C">
        <w:rPr>
          <w:rFonts w:ascii="Garamond" w:eastAsia="Times New Roman" w:hAnsi="Garamond" w:cs="Times New Roman"/>
          <w:sz w:val="24"/>
          <w:szCs w:val="24"/>
          <w:lang w:val="es-ES" w:eastAsia="es-ES"/>
        </w:rPr>
        <w:t>.</w:t>
      </w:r>
    </w:p>
    <w:p w14:paraId="4D8C84DA" w14:textId="77777777" w:rsidR="00E349D0" w:rsidRPr="0041590C" w:rsidRDefault="00E349D0" w:rsidP="0041590C">
      <w:pPr>
        <w:spacing w:after="0" w:line="240" w:lineRule="auto"/>
        <w:rPr>
          <w:rFonts w:ascii="Garamond" w:eastAsia="Times New Roman" w:hAnsi="Garamond" w:cs="Times New Roman"/>
          <w:sz w:val="24"/>
          <w:szCs w:val="24"/>
          <w:lang w:val="es-ES" w:eastAsia="es-ES"/>
        </w:rPr>
      </w:pPr>
    </w:p>
    <w:p w14:paraId="5028F5C8" w14:textId="6651C1CF" w:rsidR="00E30EFC" w:rsidRPr="0041590C" w:rsidRDefault="00E349D0" w:rsidP="0041590C">
      <w:pPr>
        <w:spacing w:after="0" w:line="240" w:lineRule="auto"/>
        <w:rPr>
          <w:rFonts w:ascii="Garamond" w:eastAsia="Times New Roman" w:hAnsi="Garamond" w:cs="Times New Roman"/>
          <w:sz w:val="24"/>
          <w:szCs w:val="24"/>
          <w:lang w:val="en-US" w:eastAsia="es-ES"/>
        </w:rPr>
      </w:pPr>
      <w:r>
        <w:rPr>
          <w:rFonts w:ascii="Garamond" w:eastAsia="Times New Roman" w:hAnsi="Garamond" w:cs="Times New Roman"/>
          <w:sz w:val="24"/>
          <w:szCs w:val="24"/>
          <w:lang w:val="en-US" w:eastAsia="es-ES"/>
        </w:rPr>
        <w:t xml:space="preserve">*Autor para correspondencia. </w:t>
      </w:r>
      <w:r w:rsidR="00FD47F5" w:rsidRPr="0041590C">
        <w:rPr>
          <w:rFonts w:ascii="Garamond" w:eastAsia="Times New Roman" w:hAnsi="Garamond" w:cs="Times New Roman"/>
          <w:sz w:val="24"/>
          <w:szCs w:val="24"/>
          <w:lang w:val="en-US" w:eastAsia="es-ES"/>
        </w:rPr>
        <w:t xml:space="preserve">Email: </w:t>
      </w:r>
      <w:hyperlink r:id="rId8" w:history="1">
        <w:r w:rsidR="00E30EFC" w:rsidRPr="0041590C">
          <w:rPr>
            <w:rFonts w:ascii="Garamond" w:eastAsia="Times New Roman" w:hAnsi="Garamond" w:cs="Times New Roman"/>
            <w:color w:val="0563C1"/>
            <w:sz w:val="24"/>
            <w:szCs w:val="24"/>
            <w:u w:val="single"/>
            <w:lang w:val="en-US" w:eastAsia="es-ES"/>
          </w:rPr>
          <w:t>arq.sebastianaguilar@yahoo.com</w:t>
        </w:r>
      </w:hyperlink>
    </w:p>
    <w:p w14:paraId="4E69D78A" w14:textId="0D444F95" w:rsidR="00E30EFC" w:rsidRDefault="00E30EFC" w:rsidP="0041590C">
      <w:pPr>
        <w:spacing w:after="0" w:line="240" w:lineRule="auto"/>
        <w:ind w:left="1068"/>
        <w:jc w:val="center"/>
        <w:rPr>
          <w:rFonts w:ascii="Garamond" w:eastAsia="Times New Roman" w:hAnsi="Garamond" w:cs="Times New Roman"/>
          <w:b/>
          <w:sz w:val="24"/>
          <w:szCs w:val="24"/>
          <w:lang w:val="en-US" w:eastAsia="es-ES"/>
        </w:rPr>
      </w:pPr>
    </w:p>
    <w:p w14:paraId="10ADC1CD" w14:textId="74F09190" w:rsidR="00E349D0" w:rsidRDefault="00E349D0" w:rsidP="0041590C">
      <w:pPr>
        <w:spacing w:after="0" w:line="240" w:lineRule="auto"/>
        <w:ind w:left="1068"/>
        <w:jc w:val="center"/>
        <w:rPr>
          <w:rFonts w:ascii="Garamond" w:eastAsia="Times New Roman" w:hAnsi="Garamond" w:cs="Times New Roman"/>
          <w:b/>
          <w:sz w:val="24"/>
          <w:szCs w:val="24"/>
          <w:lang w:val="en-US" w:eastAsia="es-ES"/>
        </w:rPr>
      </w:pPr>
    </w:p>
    <w:p w14:paraId="20D96D7D" w14:textId="66F7093B" w:rsidR="00E349D0" w:rsidRPr="00C65688" w:rsidRDefault="00E349D0" w:rsidP="00E349D0">
      <w:pPr>
        <w:pStyle w:val="Sinespaciado"/>
        <w:jc w:val="right"/>
        <w:rPr>
          <w:rFonts w:ascii="Garamond" w:hAnsi="Garamond"/>
        </w:rPr>
      </w:pPr>
      <w:r w:rsidRPr="00C65688">
        <w:rPr>
          <w:rFonts w:ascii="Garamond" w:hAnsi="Garamond"/>
        </w:rPr>
        <w:t>Recibido:</w:t>
      </w:r>
      <w:r w:rsidR="00BD2933">
        <w:rPr>
          <w:rFonts w:ascii="Garamond" w:hAnsi="Garamond"/>
        </w:rPr>
        <w:t xml:space="preserve"> 3 de junio</w:t>
      </w:r>
      <w:r>
        <w:rPr>
          <w:rFonts w:ascii="Garamond" w:hAnsi="Garamond"/>
        </w:rPr>
        <w:t xml:space="preserve"> de 2019</w:t>
      </w:r>
    </w:p>
    <w:p w14:paraId="4C0D3514" w14:textId="2C4720E1" w:rsidR="00E349D0" w:rsidRPr="00E349D0" w:rsidRDefault="00E349D0" w:rsidP="00E349D0">
      <w:pPr>
        <w:pStyle w:val="Sinespaciado"/>
        <w:jc w:val="right"/>
        <w:rPr>
          <w:rFonts w:ascii="Garamond" w:hAnsi="Garamond"/>
        </w:rPr>
      </w:pPr>
      <w:r w:rsidRPr="00C65688">
        <w:rPr>
          <w:rFonts w:ascii="Garamond" w:hAnsi="Garamond"/>
        </w:rPr>
        <w:t>Aceptado:</w:t>
      </w:r>
      <w:r w:rsidR="00BD2933">
        <w:rPr>
          <w:rFonts w:ascii="Garamond" w:hAnsi="Garamond"/>
        </w:rPr>
        <w:t xml:space="preserve"> 15 de agosto</w:t>
      </w:r>
      <w:r>
        <w:rPr>
          <w:rFonts w:ascii="Garamond" w:hAnsi="Garamond"/>
        </w:rPr>
        <w:t xml:space="preserve"> de 2019</w:t>
      </w:r>
    </w:p>
    <w:p w14:paraId="4D7EB9D3" w14:textId="676CE25B" w:rsidR="00E30EFC" w:rsidRPr="0041590C" w:rsidRDefault="00E349D0" w:rsidP="00E349D0">
      <w:pPr>
        <w:spacing w:after="0" w:line="240" w:lineRule="auto"/>
        <w:jc w:val="both"/>
        <w:rPr>
          <w:rFonts w:ascii="Garamond" w:eastAsia="Times New Roman" w:hAnsi="Garamond" w:cs="Times New Roman"/>
          <w:b/>
          <w:sz w:val="24"/>
          <w:szCs w:val="24"/>
          <w:lang w:val="en-US" w:eastAsia="es-ES"/>
        </w:rPr>
      </w:pPr>
      <w:r>
        <w:rPr>
          <w:rFonts w:ascii="Garamond" w:eastAsia="Times New Roman" w:hAnsi="Garamond" w:cs="Times New Roman"/>
          <w:b/>
          <w:sz w:val="24"/>
          <w:szCs w:val="24"/>
          <w:lang w:val="en-US" w:eastAsia="es-ES"/>
        </w:rPr>
        <w:t>______________________________________________________________________________</w:t>
      </w:r>
    </w:p>
    <w:p w14:paraId="361F804F" w14:textId="37D788FA" w:rsidR="00E30EFC" w:rsidRPr="00E349D0" w:rsidRDefault="00E349D0" w:rsidP="0041590C">
      <w:pPr>
        <w:spacing w:after="0" w:line="240" w:lineRule="auto"/>
        <w:jc w:val="both"/>
        <w:rPr>
          <w:rFonts w:ascii="Garamond" w:eastAsia="Times New Roman" w:hAnsi="Garamond" w:cs="Times New Roman"/>
          <w:b/>
          <w:sz w:val="24"/>
          <w:szCs w:val="24"/>
          <w:lang w:val="en-US" w:eastAsia="es-PA"/>
        </w:rPr>
      </w:pPr>
      <w:r>
        <w:rPr>
          <w:rFonts w:ascii="Garamond" w:eastAsia="Times New Roman" w:hAnsi="Garamond" w:cs="Times New Roman"/>
          <w:b/>
          <w:sz w:val="24"/>
          <w:szCs w:val="24"/>
          <w:lang w:val="en-US" w:eastAsia="es-ES"/>
        </w:rPr>
        <w:t>R</w:t>
      </w:r>
      <w:r w:rsidRPr="00E349D0">
        <w:rPr>
          <w:rFonts w:ascii="Garamond" w:eastAsia="Times New Roman" w:hAnsi="Garamond" w:cs="Times New Roman"/>
          <w:b/>
          <w:sz w:val="24"/>
          <w:szCs w:val="24"/>
          <w:lang w:val="en-US" w:eastAsia="es-ES"/>
        </w:rPr>
        <w:t xml:space="preserve">esumen </w:t>
      </w:r>
    </w:p>
    <w:p w14:paraId="0EFB34F4" w14:textId="77777777" w:rsidR="00E349D0" w:rsidRDefault="00772A6C" w:rsidP="00E349D0">
      <w:pPr>
        <w:spacing w:after="0" w:line="240" w:lineRule="auto"/>
        <w:ind w:right="49"/>
        <w:jc w:val="both"/>
        <w:rPr>
          <w:rFonts w:ascii="Garamond" w:eastAsia="Times New Roman" w:hAnsi="Garamond" w:cs="Times New Roman"/>
          <w:sz w:val="24"/>
          <w:szCs w:val="24"/>
          <w:lang w:eastAsia="es-PA"/>
        </w:rPr>
      </w:pPr>
      <w:r w:rsidRPr="0041590C">
        <w:rPr>
          <w:rFonts w:ascii="Garamond" w:eastAsia="Times New Roman" w:hAnsi="Garamond" w:cs="Times New Roman"/>
          <w:sz w:val="24"/>
          <w:szCs w:val="24"/>
          <w:lang w:eastAsia="es-PA"/>
        </w:rPr>
        <w:t>Existen diferentes teorías sobre la fundación de la ciudad de Santiago de Veraguas,</w:t>
      </w:r>
      <w:r w:rsidRPr="0041590C">
        <w:rPr>
          <w:rFonts w:ascii="Garamond" w:eastAsia="Times New Roman" w:hAnsi="Garamond" w:cs="Times New Roman"/>
          <w:b/>
          <w:sz w:val="24"/>
          <w:szCs w:val="24"/>
          <w:lang w:eastAsia="es-PA"/>
        </w:rPr>
        <w:t xml:space="preserve"> </w:t>
      </w:r>
      <w:r w:rsidRPr="0041590C">
        <w:rPr>
          <w:rFonts w:ascii="Garamond" w:eastAsia="Times New Roman" w:hAnsi="Garamond" w:cs="Times New Roman"/>
          <w:sz w:val="24"/>
          <w:szCs w:val="24"/>
          <w:lang w:eastAsia="es-PA"/>
        </w:rPr>
        <w:t xml:space="preserve">pero aún no se sabe con certeza la fecha real de su fundación, después de arduos esfuerzos de historiadores y otros investigadores sociales, que han buscado la respuesta a esta pregunta y que están muy distantes entre sí en términos de fechas. Algunos coinciden con momentos específicos que describiremos en este artículo. Esta evaluación se ha centrado en varias teorías sobre posibles fechas de fundación de la ciudad, de acuerdo a documentos estudiados de la época y la investigación contemporánea de profesionales en el campo. Se presenta un trabajo teórico, que integra la metodología de investigación de información historiográfica, con el objetivo de motivar el desarrollo de la investigación relacionada con el tema de manera científica y obtener resultados que puedan ser utilizados como material con una base didáctica y técnica en </w:t>
      </w:r>
      <w:r w:rsidR="00D7426B" w:rsidRPr="0041590C">
        <w:rPr>
          <w:rFonts w:ascii="Garamond" w:eastAsia="Times New Roman" w:hAnsi="Garamond" w:cs="Times New Roman"/>
          <w:sz w:val="24"/>
          <w:szCs w:val="24"/>
          <w:lang w:eastAsia="es-PA"/>
        </w:rPr>
        <w:t xml:space="preserve">las </w:t>
      </w:r>
      <w:r w:rsidRPr="0041590C">
        <w:rPr>
          <w:rFonts w:ascii="Garamond" w:eastAsia="Times New Roman" w:hAnsi="Garamond" w:cs="Times New Roman"/>
          <w:sz w:val="24"/>
          <w:szCs w:val="24"/>
          <w:lang w:eastAsia="es-PA"/>
        </w:rPr>
        <w:t>futur</w:t>
      </w:r>
      <w:r w:rsidR="00D7426B" w:rsidRPr="0041590C">
        <w:rPr>
          <w:rFonts w:ascii="Garamond" w:eastAsia="Times New Roman" w:hAnsi="Garamond" w:cs="Times New Roman"/>
          <w:sz w:val="24"/>
          <w:szCs w:val="24"/>
          <w:lang w:eastAsia="es-PA"/>
        </w:rPr>
        <w:t>as</w:t>
      </w:r>
      <w:r w:rsidRPr="0041590C">
        <w:rPr>
          <w:rFonts w:ascii="Garamond" w:eastAsia="Times New Roman" w:hAnsi="Garamond" w:cs="Times New Roman"/>
          <w:sz w:val="24"/>
          <w:szCs w:val="24"/>
          <w:lang w:eastAsia="es-PA"/>
        </w:rPr>
        <w:t xml:space="preserve"> investigaciones de profesionales, estudiantes y para el uso cultural de toda la población panameña e internacionalmente también.</w:t>
      </w:r>
    </w:p>
    <w:p w14:paraId="5342248D" w14:textId="61B7208D" w:rsidR="00035462" w:rsidRPr="00E349D0" w:rsidRDefault="00E349D0" w:rsidP="00E349D0">
      <w:pPr>
        <w:spacing w:after="0" w:line="240" w:lineRule="auto"/>
        <w:ind w:right="49"/>
        <w:jc w:val="both"/>
        <w:rPr>
          <w:rFonts w:ascii="Garamond" w:eastAsia="Times New Roman" w:hAnsi="Garamond" w:cs="Times New Roman"/>
          <w:sz w:val="24"/>
          <w:szCs w:val="24"/>
          <w:lang w:eastAsia="es-PA"/>
        </w:rPr>
      </w:pPr>
      <w:r>
        <w:rPr>
          <w:rFonts w:ascii="Garamond" w:eastAsia="Times New Roman" w:hAnsi="Garamond" w:cs="Times New Roman"/>
          <w:b/>
          <w:sz w:val="24"/>
          <w:szCs w:val="24"/>
          <w:lang w:val="es-ES" w:eastAsia="es-ES"/>
        </w:rPr>
        <w:t>P</w:t>
      </w:r>
      <w:r w:rsidRPr="0041590C">
        <w:rPr>
          <w:rFonts w:ascii="Garamond" w:eastAsia="Times New Roman" w:hAnsi="Garamond" w:cs="Times New Roman"/>
          <w:b/>
          <w:sz w:val="24"/>
          <w:szCs w:val="24"/>
          <w:lang w:val="es-ES" w:eastAsia="es-ES"/>
        </w:rPr>
        <w:t xml:space="preserve">alabras </w:t>
      </w:r>
      <w:r w:rsidRPr="0041590C">
        <w:rPr>
          <w:rFonts w:ascii="Garamond" w:eastAsia="Times New Roman" w:hAnsi="Garamond" w:cs="Times New Roman"/>
          <w:b/>
          <w:sz w:val="24"/>
          <w:szCs w:val="24"/>
          <w:lang w:eastAsia="es-PA"/>
        </w:rPr>
        <w:t xml:space="preserve">o frases </w:t>
      </w:r>
      <w:r w:rsidRPr="0041590C">
        <w:rPr>
          <w:rFonts w:ascii="Garamond" w:eastAsia="Times New Roman" w:hAnsi="Garamond" w:cs="Times New Roman"/>
          <w:b/>
          <w:sz w:val="24"/>
          <w:szCs w:val="24"/>
          <w:lang w:val="es-ES" w:eastAsia="es-ES"/>
        </w:rPr>
        <w:t>claves</w:t>
      </w:r>
      <w:r>
        <w:rPr>
          <w:rFonts w:ascii="Garamond" w:eastAsia="Times New Roman" w:hAnsi="Garamond" w:cs="Times New Roman"/>
          <w:sz w:val="24"/>
          <w:szCs w:val="24"/>
          <w:lang w:eastAsia="es-PA"/>
        </w:rPr>
        <w:t xml:space="preserve">: </w:t>
      </w:r>
      <w:r w:rsidR="00E30EFC" w:rsidRPr="0041590C">
        <w:rPr>
          <w:rFonts w:ascii="Garamond" w:eastAsia="Times New Roman" w:hAnsi="Garamond" w:cs="Times New Roman"/>
          <w:sz w:val="24"/>
          <w:szCs w:val="24"/>
          <w:lang w:val="es-ES" w:eastAsia="es-ES"/>
        </w:rPr>
        <w:t xml:space="preserve">Santiago, Veraguas, </w:t>
      </w:r>
      <w:r w:rsidR="00FD47F5" w:rsidRPr="0041590C">
        <w:rPr>
          <w:rFonts w:ascii="Garamond" w:eastAsia="Times New Roman" w:hAnsi="Garamond" w:cs="Times New Roman"/>
          <w:sz w:val="24"/>
          <w:szCs w:val="24"/>
          <w:lang w:val="es-ES" w:eastAsia="es-ES"/>
        </w:rPr>
        <w:t xml:space="preserve">Panamá, Historia colonial, </w:t>
      </w:r>
      <w:r>
        <w:rPr>
          <w:rFonts w:ascii="Garamond" w:eastAsia="Times New Roman" w:hAnsi="Garamond" w:cs="Times New Roman"/>
          <w:sz w:val="24"/>
          <w:szCs w:val="24"/>
          <w:lang w:val="es-ES" w:eastAsia="es-ES"/>
        </w:rPr>
        <w:t xml:space="preserve">Patrimonio </w:t>
      </w:r>
      <w:r w:rsidR="00E30EFC" w:rsidRPr="0041590C">
        <w:rPr>
          <w:rFonts w:ascii="Garamond" w:eastAsia="Times New Roman" w:hAnsi="Garamond" w:cs="Times New Roman"/>
          <w:sz w:val="24"/>
          <w:szCs w:val="24"/>
          <w:lang w:val="es-ES" w:eastAsia="es-ES"/>
        </w:rPr>
        <w:t>Arquitectónico</w:t>
      </w:r>
      <w:r w:rsidR="00FD47F5" w:rsidRPr="0041590C">
        <w:rPr>
          <w:rFonts w:ascii="Garamond" w:eastAsia="Times New Roman" w:hAnsi="Garamond" w:cs="Times New Roman"/>
          <w:sz w:val="24"/>
          <w:szCs w:val="24"/>
          <w:lang w:val="es-ES" w:eastAsia="es-ES"/>
        </w:rPr>
        <w:t>, Fecha fundacional</w:t>
      </w:r>
      <w:r w:rsidR="00E30EFC" w:rsidRPr="0041590C">
        <w:rPr>
          <w:rFonts w:ascii="Garamond" w:eastAsia="Times New Roman" w:hAnsi="Garamond" w:cs="Times New Roman"/>
          <w:sz w:val="24"/>
          <w:szCs w:val="24"/>
          <w:lang w:val="es-ES" w:eastAsia="es-ES"/>
        </w:rPr>
        <w:t>.</w:t>
      </w:r>
    </w:p>
    <w:p w14:paraId="2B812564" w14:textId="77777777" w:rsidR="004D4F84" w:rsidRPr="0041590C" w:rsidRDefault="004D4F84" w:rsidP="0041590C">
      <w:pPr>
        <w:spacing w:after="0" w:line="240" w:lineRule="auto"/>
        <w:jc w:val="both"/>
        <w:rPr>
          <w:rFonts w:ascii="Garamond" w:eastAsia="Times New Roman" w:hAnsi="Garamond" w:cs="Times New Roman"/>
          <w:b/>
          <w:sz w:val="24"/>
          <w:szCs w:val="24"/>
          <w:lang w:val="es-ES" w:eastAsia="es-ES"/>
        </w:rPr>
      </w:pPr>
    </w:p>
    <w:p w14:paraId="148443F3" w14:textId="792BCCA9" w:rsidR="004D4F84" w:rsidRPr="0041590C" w:rsidRDefault="00E349D0" w:rsidP="0041590C">
      <w:pPr>
        <w:spacing w:after="0" w:line="240" w:lineRule="auto"/>
        <w:jc w:val="both"/>
        <w:rPr>
          <w:rFonts w:ascii="Garamond" w:eastAsia="Times New Roman" w:hAnsi="Garamond" w:cs="Times New Roman"/>
          <w:b/>
          <w:sz w:val="24"/>
          <w:szCs w:val="24"/>
          <w:lang w:val="en-US" w:eastAsia="es-ES"/>
        </w:rPr>
      </w:pPr>
      <w:r>
        <w:rPr>
          <w:rFonts w:ascii="Garamond" w:eastAsia="Times New Roman" w:hAnsi="Garamond" w:cs="Times New Roman"/>
          <w:b/>
          <w:sz w:val="24"/>
          <w:szCs w:val="24"/>
          <w:lang w:val="en-US" w:eastAsia="es-ES"/>
        </w:rPr>
        <w:t>A</w:t>
      </w:r>
      <w:r w:rsidRPr="0041590C">
        <w:rPr>
          <w:rFonts w:ascii="Garamond" w:eastAsia="Times New Roman" w:hAnsi="Garamond" w:cs="Times New Roman"/>
          <w:b/>
          <w:sz w:val="24"/>
          <w:szCs w:val="24"/>
          <w:lang w:val="en-US" w:eastAsia="es-ES"/>
        </w:rPr>
        <w:t>bstract</w:t>
      </w:r>
    </w:p>
    <w:p w14:paraId="312F73DB" w14:textId="77777777" w:rsidR="004D4F84" w:rsidRPr="0041590C" w:rsidRDefault="00AC0D19" w:rsidP="0041590C">
      <w:pPr>
        <w:spacing w:after="0" w:line="240" w:lineRule="auto"/>
        <w:jc w:val="both"/>
        <w:rPr>
          <w:rFonts w:ascii="Garamond" w:eastAsia="Times New Roman" w:hAnsi="Garamond" w:cs="Times New Roman"/>
          <w:sz w:val="24"/>
          <w:szCs w:val="24"/>
          <w:lang w:val="en-US" w:eastAsia="es-ES"/>
        </w:rPr>
      </w:pPr>
      <w:r w:rsidRPr="0041590C">
        <w:rPr>
          <w:rFonts w:ascii="Garamond" w:eastAsia="Times New Roman" w:hAnsi="Garamond" w:cs="Times New Roman"/>
          <w:sz w:val="24"/>
          <w:szCs w:val="24"/>
          <w:lang w:val="en-US" w:eastAsia="es-ES"/>
        </w:rPr>
        <w:t xml:space="preserve">There are different theories about the founding of the city of Santiago de Veraguas but it is not yet known for sure, the real date of its foundation, after arduous efforts of historians and other social researchers, who have sought the answer to this question, which are very distant from each other and some coincide with specific dates that we will describe in </w:t>
      </w:r>
      <w:r w:rsidR="00772A6C" w:rsidRPr="0041590C">
        <w:rPr>
          <w:rFonts w:ascii="Garamond" w:eastAsia="Times New Roman" w:hAnsi="Garamond" w:cs="Times New Roman"/>
          <w:sz w:val="24"/>
          <w:szCs w:val="24"/>
          <w:lang w:val="en-US" w:eastAsia="es-ES"/>
        </w:rPr>
        <w:t>this article. This evaluation ha</w:t>
      </w:r>
      <w:r w:rsidRPr="0041590C">
        <w:rPr>
          <w:rFonts w:ascii="Garamond" w:eastAsia="Times New Roman" w:hAnsi="Garamond" w:cs="Times New Roman"/>
          <w:sz w:val="24"/>
          <w:szCs w:val="24"/>
          <w:lang w:val="en-US" w:eastAsia="es-ES"/>
        </w:rPr>
        <w:t xml:space="preserve">s focused </w:t>
      </w:r>
      <w:r w:rsidR="00772A6C" w:rsidRPr="0041590C">
        <w:rPr>
          <w:rFonts w:ascii="Garamond" w:eastAsia="Times New Roman" w:hAnsi="Garamond" w:cs="Times New Roman"/>
          <w:sz w:val="24"/>
          <w:szCs w:val="24"/>
          <w:lang w:val="en-US" w:eastAsia="es-ES"/>
        </w:rPr>
        <w:t xml:space="preserve">on several </w:t>
      </w:r>
      <w:r w:rsidRPr="0041590C">
        <w:rPr>
          <w:rFonts w:ascii="Garamond" w:eastAsia="Times New Roman" w:hAnsi="Garamond" w:cs="Times New Roman"/>
          <w:sz w:val="24"/>
          <w:szCs w:val="24"/>
          <w:lang w:val="en-US" w:eastAsia="es-ES"/>
        </w:rPr>
        <w:t>theories of possible dates of foundation of the city</w:t>
      </w:r>
      <w:r w:rsidR="00772A6C" w:rsidRPr="0041590C">
        <w:rPr>
          <w:rFonts w:ascii="Garamond" w:eastAsia="Times New Roman" w:hAnsi="Garamond" w:cs="Times New Roman"/>
          <w:sz w:val="24"/>
          <w:szCs w:val="24"/>
          <w:lang w:val="en-US" w:eastAsia="es-ES"/>
        </w:rPr>
        <w:t>,</w:t>
      </w:r>
      <w:r w:rsidRPr="0041590C">
        <w:rPr>
          <w:rFonts w:ascii="Garamond" w:eastAsia="Times New Roman" w:hAnsi="Garamond" w:cs="Times New Roman"/>
          <w:sz w:val="24"/>
          <w:szCs w:val="24"/>
          <w:lang w:val="en-US" w:eastAsia="es-ES"/>
        </w:rPr>
        <w:t xml:space="preserve"> according to documents studied of the time and </w:t>
      </w:r>
      <w:r w:rsidR="00772A6C" w:rsidRPr="0041590C">
        <w:rPr>
          <w:rFonts w:ascii="Garamond" w:eastAsia="Times New Roman" w:hAnsi="Garamond" w:cs="Times New Roman"/>
          <w:sz w:val="24"/>
          <w:szCs w:val="24"/>
          <w:lang w:val="en-US" w:eastAsia="es-ES"/>
        </w:rPr>
        <w:t xml:space="preserve">contemporary </w:t>
      </w:r>
      <w:r w:rsidRPr="0041590C">
        <w:rPr>
          <w:rFonts w:ascii="Garamond" w:eastAsia="Times New Roman" w:hAnsi="Garamond" w:cs="Times New Roman"/>
          <w:sz w:val="24"/>
          <w:szCs w:val="24"/>
          <w:lang w:val="en-US" w:eastAsia="es-ES"/>
        </w:rPr>
        <w:t>research of profess</w:t>
      </w:r>
      <w:r w:rsidR="00772A6C" w:rsidRPr="0041590C">
        <w:rPr>
          <w:rFonts w:ascii="Garamond" w:eastAsia="Times New Roman" w:hAnsi="Garamond" w:cs="Times New Roman"/>
          <w:sz w:val="24"/>
          <w:szCs w:val="24"/>
          <w:lang w:val="en-US" w:eastAsia="es-ES"/>
        </w:rPr>
        <w:t>ionals in the field.</w:t>
      </w:r>
      <w:r w:rsidRPr="0041590C">
        <w:rPr>
          <w:rFonts w:ascii="Garamond" w:eastAsia="Times New Roman" w:hAnsi="Garamond" w:cs="Times New Roman"/>
          <w:sz w:val="24"/>
          <w:szCs w:val="24"/>
          <w:lang w:val="en-US" w:eastAsia="es-ES"/>
        </w:rPr>
        <w:t xml:space="preserve"> A theoretical work is presented, which integrates the methodology of research of historiographic information,</w:t>
      </w:r>
      <w:r w:rsidR="00772A6C" w:rsidRPr="0041590C">
        <w:rPr>
          <w:rFonts w:ascii="Garamond" w:eastAsia="Times New Roman" w:hAnsi="Garamond" w:cs="Times New Roman"/>
          <w:sz w:val="24"/>
          <w:szCs w:val="24"/>
          <w:lang w:val="en-US" w:eastAsia="es-ES"/>
        </w:rPr>
        <w:t xml:space="preserve"> aimed</w:t>
      </w:r>
      <w:r w:rsidRPr="0041590C">
        <w:rPr>
          <w:rFonts w:ascii="Garamond" w:eastAsia="Times New Roman" w:hAnsi="Garamond" w:cs="Times New Roman"/>
          <w:sz w:val="24"/>
          <w:szCs w:val="24"/>
          <w:lang w:val="en-US" w:eastAsia="es-ES"/>
        </w:rPr>
        <w:t xml:space="preserve"> to motivate the development of the research related to the subject in a scientific way and</w:t>
      </w:r>
      <w:r w:rsidR="00772A6C" w:rsidRPr="0041590C">
        <w:rPr>
          <w:rFonts w:ascii="Garamond" w:eastAsia="Times New Roman" w:hAnsi="Garamond" w:cs="Times New Roman"/>
          <w:sz w:val="24"/>
          <w:szCs w:val="24"/>
          <w:lang w:val="en-US" w:eastAsia="es-ES"/>
        </w:rPr>
        <w:t xml:space="preserve"> to</w:t>
      </w:r>
      <w:r w:rsidRPr="0041590C">
        <w:rPr>
          <w:rFonts w:ascii="Garamond" w:eastAsia="Times New Roman" w:hAnsi="Garamond" w:cs="Times New Roman"/>
          <w:sz w:val="24"/>
          <w:szCs w:val="24"/>
          <w:lang w:val="en-US" w:eastAsia="es-ES"/>
        </w:rPr>
        <w:t xml:space="preserve"> obtain results that can be used as material with </w:t>
      </w:r>
      <w:r w:rsidR="00772A6C" w:rsidRPr="0041590C">
        <w:rPr>
          <w:rFonts w:ascii="Garamond" w:eastAsia="Times New Roman" w:hAnsi="Garamond" w:cs="Times New Roman"/>
          <w:sz w:val="24"/>
          <w:szCs w:val="24"/>
          <w:lang w:val="en-US" w:eastAsia="es-ES"/>
        </w:rPr>
        <w:t>a didactic and technical basis</w:t>
      </w:r>
      <w:r w:rsidRPr="0041590C">
        <w:rPr>
          <w:rFonts w:ascii="Garamond" w:eastAsia="Times New Roman" w:hAnsi="Garamond" w:cs="Times New Roman"/>
          <w:sz w:val="24"/>
          <w:szCs w:val="24"/>
          <w:lang w:val="en-US" w:eastAsia="es-ES"/>
        </w:rPr>
        <w:t xml:space="preserve"> in future investigations of professionals, students and for the cultural use of the entire Panamanian population and internationally</w:t>
      </w:r>
      <w:r w:rsidR="00772A6C" w:rsidRPr="0041590C">
        <w:rPr>
          <w:rFonts w:ascii="Garamond" w:eastAsia="Times New Roman" w:hAnsi="Garamond" w:cs="Times New Roman"/>
          <w:sz w:val="24"/>
          <w:szCs w:val="24"/>
          <w:lang w:val="en-US" w:eastAsia="es-ES"/>
        </w:rPr>
        <w:t xml:space="preserve"> as well</w:t>
      </w:r>
      <w:r w:rsidRPr="0041590C">
        <w:rPr>
          <w:rFonts w:ascii="Garamond" w:eastAsia="Times New Roman" w:hAnsi="Garamond" w:cs="Times New Roman"/>
          <w:sz w:val="24"/>
          <w:szCs w:val="24"/>
          <w:lang w:val="en-US" w:eastAsia="es-ES"/>
        </w:rPr>
        <w:t>.</w:t>
      </w:r>
    </w:p>
    <w:p w14:paraId="376BA4E1" w14:textId="23C08062" w:rsidR="00CC05D4" w:rsidRPr="0041590C" w:rsidRDefault="00E349D0" w:rsidP="0041590C">
      <w:pPr>
        <w:spacing w:after="0" w:line="240" w:lineRule="auto"/>
        <w:jc w:val="both"/>
        <w:rPr>
          <w:rFonts w:ascii="Garamond" w:eastAsia="Times New Roman" w:hAnsi="Garamond" w:cs="Times New Roman"/>
          <w:b/>
          <w:sz w:val="24"/>
          <w:szCs w:val="24"/>
          <w:lang w:val="en-US" w:eastAsia="es-ES"/>
        </w:rPr>
      </w:pPr>
      <w:r w:rsidRPr="0041590C">
        <w:rPr>
          <w:rFonts w:ascii="Garamond" w:eastAsia="Times New Roman" w:hAnsi="Garamond" w:cs="Times New Roman"/>
          <w:b/>
          <w:sz w:val="24"/>
          <w:szCs w:val="24"/>
          <w:lang w:val="en-US" w:eastAsia="es-ES"/>
        </w:rPr>
        <w:t>Key</w:t>
      </w:r>
      <w:r>
        <w:rPr>
          <w:rFonts w:ascii="Garamond" w:eastAsia="Times New Roman" w:hAnsi="Garamond" w:cs="Times New Roman"/>
          <w:b/>
          <w:sz w:val="24"/>
          <w:szCs w:val="24"/>
          <w:lang w:val="en-US" w:eastAsia="es-ES"/>
        </w:rPr>
        <w:t xml:space="preserve"> W</w:t>
      </w:r>
      <w:r w:rsidRPr="0041590C">
        <w:rPr>
          <w:rFonts w:ascii="Garamond" w:eastAsia="Times New Roman" w:hAnsi="Garamond" w:cs="Times New Roman"/>
          <w:b/>
          <w:sz w:val="24"/>
          <w:szCs w:val="24"/>
          <w:lang w:val="en-US" w:eastAsia="es-ES"/>
        </w:rPr>
        <w:t>ords</w:t>
      </w:r>
      <w:r>
        <w:rPr>
          <w:rFonts w:ascii="Garamond" w:eastAsia="Times New Roman" w:hAnsi="Garamond" w:cs="Times New Roman"/>
          <w:b/>
          <w:sz w:val="24"/>
          <w:szCs w:val="24"/>
          <w:lang w:val="en-US" w:eastAsia="es-ES"/>
        </w:rPr>
        <w:t xml:space="preserve">: </w:t>
      </w:r>
      <w:r w:rsidR="00FD47F5" w:rsidRPr="0041590C">
        <w:rPr>
          <w:rFonts w:ascii="Garamond" w:eastAsia="Times New Roman" w:hAnsi="Garamond" w:cs="Times New Roman"/>
          <w:sz w:val="24"/>
          <w:szCs w:val="24"/>
          <w:lang w:val="en-US" w:eastAsia="es-ES"/>
        </w:rPr>
        <w:t>Santiago, Veraguas, Panamá, Colonial History, Architectural heritage, F</w:t>
      </w:r>
      <w:r w:rsidR="00985A00" w:rsidRPr="0041590C">
        <w:rPr>
          <w:rFonts w:ascii="Garamond" w:eastAsia="Times New Roman" w:hAnsi="Garamond" w:cs="Times New Roman"/>
          <w:sz w:val="24"/>
          <w:szCs w:val="24"/>
          <w:lang w:val="en-US" w:eastAsia="es-ES"/>
        </w:rPr>
        <w:t>o</w:t>
      </w:r>
      <w:r w:rsidR="00FD47F5" w:rsidRPr="0041590C">
        <w:rPr>
          <w:rFonts w:ascii="Garamond" w:eastAsia="Times New Roman" w:hAnsi="Garamond" w:cs="Times New Roman"/>
          <w:sz w:val="24"/>
          <w:szCs w:val="24"/>
          <w:lang w:val="en-US" w:eastAsia="es-ES"/>
        </w:rPr>
        <w:t>undational date.</w:t>
      </w:r>
    </w:p>
    <w:p w14:paraId="37A11D1C" w14:textId="4D7D29A7" w:rsidR="00CC62F3" w:rsidRPr="0041590C" w:rsidRDefault="00E349D0" w:rsidP="0041590C">
      <w:pPr>
        <w:spacing w:after="0" w:line="240" w:lineRule="auto"/>
        <w:jc w:val="both"/>
        <w:rPr>
          <w:rFonts w:ascii="Garamond" w:eastAsia="Times New Roman" w:hAnsi="Garamond" w:cs="Times New Roman"/>
          <w:b/>
          <w:sz w:val="24"/>
          <w:szCs w:val="24"/>
          <w:lang w:val="es-ES" w:eastAsia="es-ES"/>
        </w:rPr>
      </w:pPr>
      <w:r>
        <w:rPr>
          <w:rFonts w:ascii="Garamond" w:eastAsia="Times New Roman" w:hAnsi="Garamond" w:cs="Times New Roman"/>
          <w:b/>
          <w:sz w:val="24"/>
          <w:szCs w:val="24"/>
          <w:lang w:val="es-ES" w:eastAsia="es-ES"/>
        </w:rPr>
        <w:lastRenderedPageBreak/>
        <w:t xml:space="preserve">1   </w:t>
      </w:r>
      <w:r w:rsidR="008D6FA2">
        <w:rPr>
          <w:rFonts w:ascii="Garamond" w:eastAsia="Times New Roman" w:hAnsi="Garamond" w:cs="Times New Roman"/>
          <w:b/>
          <w:sz w:val="24"/>
          <w:szCs w:val="24"/>
          <w:lang w:val="es-ES" w:eastAsia="es-ES"/>
        </w:rPr>
        <w:t>I</w:t>
      </w:r>
      <w:r w:rsidR="008D6FA2" w:rsidRPr="0041590C">
        <w:rPr>
          <w:rFonts w:ascii="Garamond" w:eastAsia="Times New Roman" w:hAnsi="Garamond" w:cs="Times New Roman"/>
          <w:b/>
          <w:sz w:val="24"/>
          <w:szCs w:val="24"/>
          <w:lang w:val="es-ES" w:eastAsia="es-ES"/>
        </w:rPr>
        <w:t>ntroducción</w:t>
      </w:r>
      <w:r w:rsidRPr="0041590C">
        <w:rPr>
          <w:rFonts w:ascii="Garamond" w:eastAsia="Times New Roman" w:hAnsi="Garamond" w:cs="Times New Roman"/>
          <w:b/>
          <w:sz w:val="24"/>
          <w:szCs w:val="24"/>
          <w:lang w:val="es-ES" w:eastAsia="es-ES"/>
        </w:rPr>
        <w:t>.</w:t>
      </w:r>
    </w:p>
    <w:p w14:paraId="3AE69F0D" w14:textId="77777777" w:rsidR="00192041" w:rsidRPr="0041590C" w:rsidRDefault="00035462" w:rsidP="0041590C">
      <w:pPr>
        <w:pStyle w:val="Prrafodelista"/>
        <w:spacing w:after="0" w:line="240" w:lineRule="auto"/>
        <w:ind w:left="1065"/>
        <w:jc w:val="both"/>
        <w:rPr>
          <w:rFonts w:ascii="Garamond" w:eastAsia="Times New Roman" w:hAnsi="Garamond" w:cs="Times New Roman"/>
          <w:b/>
          <w:sz w:val="24"/>
          <w:szCs w:val="24"/>
          <w:lang w:val="es-ES" w:eastAsia="es-ES"/>
        </w:rPr>
      </w:pPr>
      <w:r w:rsidRPr="0041590C">
        <w:rPr>
          <w:rFonts w:ascii="Garamond" w:eastAsia="Calibri" w:hAnsi="Garamond" w:cs="Times New Roman"/>
          <w:sz w:val="24"/>
          <w:szCs w:val="24"/>
        </w:rPr>
        <w:tab/>
        <w:t xml:space="preserve"> </w:t>
      </w:r>
    </w:p>
    <w:p w14:paraId="3C70946F" w14:textId="77777777" w:rsidR="004D4F84" w:rsidRPr="0041590C" w:rsidRDefault="004D4F84" w:rsidP="0041590C">
      <w:pPr>
        <w:spacing w:after="240" w:line="240" w:lineRule="auto"/>
        <w:contextualSpacing/>
        <w:jc w:val="both"/>
        <w:rPr>
          <w:rFonts w:ascii="Garamond" w:eastAsia="Calibri" w:hAnsi="Garamond" w:cs="Times New Roman"/>
          <w:sz w:val="24"/>
          <w:szCs w:val="24"/>
        </w:rPr>
      </w:pPr>
      <w:r w:rsidRPr="0041590C">
        <w:rPr>
          <w:rFonts w:ascii="Garamond" w:eastAsia="Calibri" w:hAnsi="Garamond" w:cs="Times New Roman"/>
          <w:sz w:val="24"/>
          <w:szCs w:val="24"/>
        </w:rPr>
        <w:t>Uno de los grandes dilemas en la historia de la ciudad de Santiago de Veraguas, es desconocimiento de una fecha comprobada de fundación para la ciudad, a pesar de grandes esfuerzos realizados por diferentes investigadores e historiadores por varios años, no se llega al consenso de una fecha específica para dicho evento de la historia.</w:t>
      </w:r>
      <w:r w:rsidR="007C0FCA" w:rsidRPr="0041590C">
        <w:rPr>
          <w:rFonts w:ascii="Garamond" w:eastAsia="Calibri" w:hAnsi="Garamond" w:cs="Times New Roman"/>
          <w:sz w:val="24"/>
          <w:szCs w:val="24"/>
        </w:rPr>
        <w:t xml:space="preserve"> Según la Real Academia Española de la Lengua (RAE), define fundación como, </w:t>
      </w:r>
      <w:r w:rsidR="006A1E75" w:rsidRPr="0041590C">
        <w:rPr>
          <w:rFonts w:ascii="Garamond" w:eastAsia="Calibri" w:hAnsi="Garamond" w:cs="Times New Roman"/>
          <w:sz w:val="24"/>
          <w:szCs w:val="24"/>
        </w:rPr>
        <w:t xml:space="preserve">del latin </w:t>
      </w:r>
      <w:r w:rsidR="006A1E75" w:rsidRPr="0041590C">
        <w:rPr>
          <w:rFonts w:ascii="Garamond" w:eastAsia="Calibri" w:hAnsi="Garamond" w:cs="Times New Roman"/>
          <w:b/>
          <w:i/>
          <w:sz w:val="24"/>
          <w:szCs w:val="24"/>
        </w:rPr>
        <w:t>Funda</w:t>
      </w:r>
      <w:r w:rsidR="00CC62F3" w:rsidRPr="0041590C">
        <w:rPr>
          <w:rFonts w:ascii="Garamond" w:eastAsia="Calibri" w:hAnsi="Garamond" w:cs="Times New Roman"/>
          <w:b/>
          <w:i/>
          <w:sz w:val="24"/>
          <w:szCs w:val="24"/>
        </w:rPr>
        <w:t>ti</w:t>
      </w:r>
      <w:r w:rsidR="006A1E75" w:rsidRPr="0041590C">
        <w:rPr>
          <w:rFonts w:ascii="Garamond" w:eastAsia="Calibri" w:hAnsi="Garamond" w:cs="Times New Roman"/>
          <w:b/>
          <w:i/>
          <w:sz w:val="24"/>
          <w:szCs w:val="24"/>
        </w:rPr>
        <w:t>onis</w:t>
      </w:r>
      <w:r w:rsidR="006A1E75" w:rsidRPr="0041590C">
        <w:rPr>
          <w:rFonts w:ascii="Garamond" w:eastAsia="Calibri" w:hAnsi="Garamond" w:cs="Times New Roman"/>
          <w:sz w:val="24"/>
          <w:szCs w:val="24"/>
        </w:rPr>
        <w:t>, principio, erección, establecimiento y origen de algo.</w:t>
      </w:r>
      <w:r w:rsidR="007C0FCA" w:rsidRPr="0041590C">
        <w:rPr>
          <w:rFonts w:ascii="Garamond" w:eastAsia="Calibri" w:hAnsi="Garamond" w:cs="Times New Roman"/>
          <w:sz w:val="24"/>
          <w:szCs w:val="24"/>
        </w:rPr>
        <w:t xml:space="preserve"> </w:t>
      </w:r>
      <w:r w:rsidR="006A1E75" w:rsidRPr="0041590C">
        <w:rPr>
          <w:rFonts w:ascii="Garamond" w:eastAsia="Calibri" w:hAnsi="Garamond" w:cs="Times New Roman"/>
          <w:sz w:val="24"/>
          <w:szCs w:val="24"/>
        </w:rPr>
        <w:t>Documento en que constan las cláusulas de una institución de mayorazgo, de una obra pía, etc.</w:t>
      </w:r>
      <w:r w:rsidRPr="0041590C">
        <w:rPr>
          <w:rFonts w:ascii="Garamond" w:eastAsia="Calibri" w:hAnsi="Garamond" w:cs="Times New Roman"/>
          <w:sz w:val="24"/>
          <w:szCs w:val="24"/>
        </w:rPr>
        <w:t xml:space="preserve"> </w:t>
      </w:r>
    </w:p>
    <w:p w14:paraId="45FB3094" w14:textId="77777777" w:rsidR="0001526B" w:rsidRPr="0041590C" w:rsidRDefault="0001526B" w:rsidP="0041590C">
      <w:pPr>
        <w:spacing w:after="240" w:line="240" w:lineRule="auto"/>
        <w:contextualSpacing/>
        <w:jc w:val="both"/>
        <w:rPr>
          <w:rFonts w:ascii="Garamond" w:eastAsia="Calibri" w:hAnsi="Garamond" w:cs="Times New Roman"/>
          <w:sz w:val="24"/>
          <w:szCs w:val="24"/>
        </w:rPr>
      </w:pPr>
    </w:p>
    <w:p w14:paraId="508377D4" w14:textId="77777777" w:rsidR="0001526B" w:rsidRPr="0041590C" w:rsidRDefault="0001526B" w:rsidP="0041590C">
      <w:pPr>
        <w:spacing w:after="240" w:line="240" w:lineRule="auto"/>
        <w:contextualSpacing/>
        <w:jc w:val="both"/>
        <w:rPr>
          <w:rFonts w:ascii="Garamond" w:eastAsia="Calibri" w:hAnsi="Garamond" w:cs="Times New Roman"/>
          <w:sz w:val="24"/>
          <w:szCs w:val="24"/>
        </w:rPr>
      </w:pPr>
      <w:r w:rsidRPr="0041590C">
        <w:rPr>
          <w:rFonts w:ascii="Garamond" w:eastAsia="Calibri" w:hAnsi="Garamond" w:cs="Times New Roman"/>
          <w:sz w:val="24"/>
          <w:szCs w:val="24"/>
        </w:rPr>
        <w:t xml:space="preserve">Iniciamos la investigación desde la fecha probable de fundación de Santiago de Veraguas, aunque aún no se sabe a ciencia cierta, la fecha real de la fundación de esta importante ciudad panameña, se manejan varias teorías y varias fechas, unas muy distantes de otras. </w:t>
      </w:r>
    </w:p>
    <w:p w14:paraId="5E98E697" w14:textId="77777777" w:rsidR="0001526B" w:rsidRPr="0041590C" w:rsidRDefault="0001526B" w:rsidP="0041590C">
      <w:pPr>
        <w:spacing w:after="240" w:line="240" w:lineRule="auto"/>
        <w:contextualSpacing/>
        <w:jc w:val="both"/>
        <w:rPr>
          <w:rFonts w:ascii="Garamond" w:eastAsia="Calibri" w:hAnsi="Garamond" w:cs="Times New Roman"/>
          <w:sz w:val="24"/>
          <w:szCs w:val="24"/>
        </w:rPr>
      </w:pPr>
    </w:p>
    <w:p w14:paraId="2AD3223F" w14:textId="77777777" w:rsidR="00035462" w:rsidRPr="0041590C" w:rsidRDefault="00035462" w:rsidP="0041590C">
      <w:pPr>
        <w:spacing w:after="200" w:line="240" w:lineRule="auto"/>
        <w:jc w:val="both"/>
        <w:rPr>
          <w:rFonts w:ascii="Garamond" w:eastAsia="Calibri" w:hAnsi="Garamond" w:cs="Times New Roman"/>
          <w:sz w:val="24"/>
          <w:szCs w:val="24"/>
        </w:rPr>
      </w:pPr>
      <w:r w:rsidRPr="0041590C">
        <w:rPr>
          <w:rFonts w:ascii="Garamond" w:eastAsia="Calibri" w:hAnsi="Garamond" w:cs="Times New Roman"/>
          <w:sz w:val="24"/>
          <w:szCs w:val="24"/>
        </w:rPr>
        <w:t>Dentro de las fechas que diferentes historiadores han propuesto les dejamos las siguientes:</w:t>
      </w:r>
    </w:p>
    <w:p w14:paraId="00D59A3D" w14:textId="77777777" w:rsidR="003A7AD2" w:rsidRPr="0041590C" w:rsidRDefault="002E024C" w:rsidP="0041590C">
      <w:pPr>
        <w:keepNext/>
        <w:keepLines/>
        <w:spacing w:after="0" w:line="240" w:lineRule="auto"/>
        <w:outlineLvl w:val="2"/>
        <w:rPr>
          <w:rFonts w:ascii="Garamond" w:eastAsia="Times New Roman" w:hAnsi="Garamond" w:cs="Times New Roman"/>
          <w:b/>
          <w:bCs/>
          <w:color w:val="000000"/>
          <w:sz w:val="24"/>
          <w:szCs w:val="24"/>
          <w:shd w:val="clear" w:color="auto" w:fill="FFFFFF"/>
        </w:rPr>
      </w:pPr>
      <w:bookmarkStart w:id="2" w:name="_Toc462970658"/>
      <w:r w:rsidRPr="0041590C">
        <w:rPr>
          <w:rFonts w:ascii="Garamond" w:eastAsia="Times New Roman" w:hAnsi="Garamond" w:cs="Times New Roman"/>
          <w:b/>
          <w:bCs/>
          <w:color w:val="000000"/>
          <w:sz w:val="24"/>
          <w:szCs w:val="24"/>
          <w:shd w:val="clear" w:color="auto" w:fill="FFFFFF"/>
        </w:rPr>
        <w:t>1.1 S</w:t>
      </w:r>
      <w:r w:rsidR="00035462" w:rsidRPr="0041590C">
        <w:rPr>
          <w:rFonts w:ascii="Garamond" w:eastAsia="Times New Roman" w:hAnsi="Garamond" w:cs="Times New Roman"/>
          <w:b/>
          <w:bCs/>
          <w:color w:val="000000"/>
          <w:sz w:val="24"/>
          <w:szCs w:val="24"/>
          <w:shd w:val="clear" w:color="auto" w:fill="FFFFFF"/>
        </w:rPr>
        <w:t>antiago de Veragua en 1518. Siglo XVI.</w:t>
      </w:r>
      <w:bookmarkEnd w:id="2"/>
    </w:p>
    <w:p w14:paraId="1D8AD75A" w14:textId="77777777" w:rsidR="002E024C" w:rsidRPr="0041590C" w:rsidRDefault="002E024C" w:rsidP="0041590C">
      <w:pPr>
        <w:keepNext/>
        <w:keepLines/>
        <w:spacing w:after="0" w:line="240" w:lineRule="auto"/>
        <w:outlineLvl w:val="2"/>
        <w:rPr>
          <w:rFonts w:ascii="Garamond" w:eastAsia="Times New Roman" w:hAnsi="Garamond" w:cs="Times New Roman"/>
          <w:b/>
          <w:bCs/>
          <w:color w:val="000000"/>
          <w:sz w:val="24"/>
          <w:szCs w:val="24"/>
          <w:shd w:val="clear" w:color="auto" w:fill="FFFFFF"/>
        </w:rPr>
      </w:pPr>
    </w:p>
    <w:p w14:paraId="72744C38" w14:textId="77777777" w:rsidR="00035462" w:rsidRPr="0041590C" w:rsidRDefault="00035462" w:rsidP="0041590C">
      <w:pPr>
        <w:spacing w:after="0" w:line="240" w:lineRule="auto"/>
        <w:jc w:val="both"/>
        <w:textAlignment w:val="baseline"/>
        <w:rPr>
          <w:rFonts w:ascii="Garamond" w:eastAsia="Calibri" w:hAnsi="Garamond" w:cs="Times New Roman"/>
          <w:sz w:val="24"/>
          <w:szCs w:val="24"/>
        </w:rPr>
      </w:pPr>
      <w:r w:rsidRPr="0041590C">
        <w:rPr>
          <w:rFonts w:ascii="Garamond" w:eastAsia="Calibri" w:hAnsi="Garamond" w:cs="Times New Roman"/>
          <w:bCs/>
          <w:sz w:val="24"/>
          <w:szCs w:val="24"/>
          <w:shd w:val="clear" w:color="auto" w:fill="FFFFFF"/>
        </w:rPr>
        <w:t xml:space="preserve">Algunos autores establecen la fundación de la ciudad de </w:t>
      </w:r>
      <w:r w:rsidRPr="0041590C">
        <w:rPr>
          <w:rFonts w:ascii="Garamond" w:eastAsia="Calibri" w:hAnsi="Garamond" w:cs="Times New Roman"/>
          <w:b/>
          <w:bCs/>
          <w:sz w:val="24"/>
          <w:szCs w:val="24"/>
          <w:shd w:val="clear" w:color="auto" w:fill="FFFFFF"/>
        </w:rPr>
        <w:t>Santiago de Veragua</w:t>
      </w:r>
      <w:r w:rsidRPr="0041590C">
        <w:rPr>
          <w:rFonts w:ascii="Garamond" w:eastAsia="Calibri" w:hAnsi="Garamond" w:cs="Times New Roman"/>
          <w:bCs/>
          <w:sz w:val="24"/>
          <w:szCs w:val="24"/>
          <w:shd w:val="clear" w:color="auto" w:fill="FFFFFF"/>
        </w:rPr>
        <w:t xml:space="preserve">, </w:t>
      </w:r>
      <w:r w:rsidRPr="0041590C">
        <w:rPr>
          <w:rFonts w:ascii="Garamond" w:eastAsia="Calibri" w:hAnsi="Garamond" w:cs="Times New Roman"/>
          <w:sz w:val="24"/>
          <w:szCs w:val="24"/>
        </w:rPr>
        <w:t xml:space="preserve">hacia el año </w:t>
      </w:r>
      <w:r w:rsidRPr="0041590C">
        <w:rPr>
          <w:rFonts w:ascii="Garamond" w:eastAsia="Calibri" w:hAnsi="Garamond" w:cs="Times New Roman"/>
          <w:b/>
          <w:sz w:val="24"/>
          <w:szCs w:val="24"/>
        </w:rPr>
        <w:t>1518</w:t>
      </w:r>
      <w:r w:rsidRPr="0041590C">
        <w:rPr>
          <w:rFonts w:ascii="Garamond" w:eastAsia="Calibri" w:hAnsi="Garamond" w:cs="Times New Roman"/>
          <w:sz w:val="24"/>
          <w:szCs w:val="24"/>
        </w:rPr>
        <w:t xml:space="preserve"> fundada por </w:t>
      </w:r>
      <w:r w:rsidRPr="0041590C">
        <w:rPr>
          <w:rFonts w:ascii="Garamond" w:eastAsia="Calibri" w:hAnsi="Garamond" w:cs="Times New Roman"/>
          <w:b/>
          <w:sz w:val="24"/>
          <w:szCs w:val="24"/>
        </w:rPr>
        <w:t>Diego de Alvítez y Gaspar de Espinoza</w:t>
      </w:r>
      <w:r w:rsidRPr="0041590C">
        <w:rPr>
          <w:rFonts w:ascii="Garamond" w:eastAsia="Calibri" w:hAnsi="Garamond" w:cs="Times New Roman"/>
          <w:sz w:val="24"/>
          <w:szCs w:val="24"/>
        </w:rPr>
        <w:t xml:space="preserve"> (basados en cfc. Antonio Cuervo- Documentos inéditos. Vol. 11, pág. 342), esta fundación fue en las grandes sabanas a orillas del </w:t>
      </w:r>
      <w:r w:rsidRPr="0041590C">
        <w:rPr>
          <w:rFonts w:ascii="Garamond" w:eastAsia="Calibri" w:hAnsi="Garamond" w:cs="Times New Roman"/>
          <w:b/>
          <w:sz w:val="24"/>
          <w:szCs w:val="24"/>
        </w:rPr>
        <w:t>Rio Martin Grande</w:t>
      </w:r>
      <w:r w:rsidRPr="0041590C">
        <w:rPr>
          <w:rFonts w:ascii="Garamond" w:eastAsia="Calibri" w:hAnsi="Garamond" w:cs="Times New Roman"/>
          <w:sz w:val="24"/>
          <w:szCs w:val="24"/>
        </w:rPr>
        <w:t xml:space="preserve"> cerca del balneario</w:t>
      </w:r>
      <w:r w:rsidRPr="0041590C">
        <w:rPr>
          <w:rFonts w:ascii="Garamond" w:eastAsia="Calibri" w:hAnsi="Garamond" w:cs="Times New Roman"/>
          <w:b/>
          <w:sz w:val="24"/>
          <w:szCs w:val="24"/>
        </w:rPr>
        <w:t xml:space="preserve"> “Los Chorros” </w:t>
      </w:r>
      <w:r w:rsidRPr="0041590C">
        <w:rPr>
          <w:rFonts w:ascii="Garamond" w:eastAsia="Calibri" w:hAnsi="Garamond" w:cs="Times New Roman"/>
          <w:sz w:val="24"/>
          <w:szCs w:val="24"/>
        </w:rPr>
        <w:t xml:space="preserve">área que luego fue abandonada por los constantes ataques de las tribus indígenas. Aunque en otros documentos, se menciona que el capitán </w:t>
      </w:r>
      <w:r w:rsidRPr="0041590C">
        <w:rPr>
          <w:rFonts w:ascii="Garamond" w:eastAsia="Calibri" w:hAnsi="Garamond" w:cs="Times New Roman"/>
          <w:b/>
          <w:sz w:val="24"/>
          <w:szCs w:val="24"/>
        </w:rPr>
        <w:t>Diego de Albitez</w:t>
      </w:r>
      <w:r w:rsidRPr="0041590C">
        <w:rPr>
          <w:rFonts w:ascii="Garamond" w:eastAsia="Calibri" w:hAnsi="Garamond" w:cs="Times New Roman"/>
          <w:sz w:val="24"/>
          <w:szCs w:val="24"/>
        </w:rPr>
        <w:t xml:space="preserve"> recibe permiso de su jefe </w:t>
      </w:r>
      <w:r w:rsidRPr="0041590C">
        <w:rPr>
          <w:rFonts w:ascii="Garamond" w:eastAsia="Calibri" w:hAnsi="Garamond" w:cs="Times New Roman"/>
          <w:b/>
          <w:sz w:val="24"/>
          <w:szCs w:val="24"/>
        </w:rPr>
        <w:t xml:space="preserve">Pedrarias </w:t>
      </w:r>
      <w:r w:rsidRPr="0041590C">
        <w:rPr>
          <w:rFonts w:ascii="Garamond" w:eastAsia="Calibri" w:hAnsi="Garamond" w:cs="Times New Roman"/>
          <w:sz w:val="24"/>
          <w:szCs w:val="24"/>
        </w:rPr>
        <w:t xml:space="preserve">para colonizar </w:t>
      </w:r>
      <w:r w:rsidRPr="0041590C">
        <w:rPr>
          <w:rFonts w:ascii="Garamond" w:eastAsia="Calibri" w:hAnsi="Garamond" w:cs="Times New Roman"/>
          <w:b/>
          <w:sz w:val="24"/>
          <w:szCs w:val="24"/>
        </w:rPr>
        <w:t>Veragua</w:t>
      </w:r>
      <w:r w:rsidRPr="0041590C">
        <w:rPr>
          <w:rFonts w:ascii="Garamond" w:eastAsia="Calibri" w:hAnsi="Garamond" w:cs="Times New Roman"/>
          <w:sz w:val="24"/>
          <w:szCs w:val="24"/>
        </w:rPr>
        <w:t xml:space="preserve">, pero nunca llegará allí, e intenta poblar este año </w:t>
      </w:r>
      <w:r w:rsidRPr="0041590C">
        <w:rPr>
          <w:rFonts w:ascii="Garamond" w:eastAsia="Calibri" w:hAnsi="Garamond" w:cs="Times New Roman"/>
          <w:b/>
          <w:sz w:val="24"/>
          <w:szCs w:val="24"/>
        </w:rPr>
        <w:t>Portobelo</w:t>
      </w:r>
      <w:r w:rsidRPr="0041590C">
        <w:rPr>
          <w:rFonts w:ascii="Garamond" w:eastAsia="Calibri" w:hAnsi="Garamond" w:cs="Times New Roman"/>
          <w:sz w:val="24"/>
          <w:szCs w:val="24"/>
        </w:rPr>
        <w:t xml:space="preserve"> (</w:t>
      </w:r>
      <w:r w:rsidRPr="0041590C">
        <w:rPr>
          <w:rFonts w:ascii="Garamond" w:eastAsia="Calibri" w:hAnsi="Garamond" w:cs="Times New Roman"/>
          <w:b/>
          <w:bCs/>
          <w:sz w:val="24"/>
          <w:szCs w:val="24"/>
        </w:rPr>
        <w:t>Panamá</w:t>
      </w:r>
      <w:r w:rsidRPr="0041590C">
        <w:rPr>
          <w:rFonts w:ascii="Garamond" w:eastAsia="Calibri" w:hAnsi="Garamond" w:cs="Times New Roman"/>
          <w:sz w:val="24"/>
          <w:szCs w:val="24"/>
        </w:rPr>
        <w:t xml:space="preserve">). </w:t>
      </w:r>
    </w:p>
    <w:p w14:paraId="729CF258" w14:textId="77777777" w:rsidR="00035462" w:rsidRPr="0041590C" w:rsidRDefault="00035462" w:rsidP="0041590C">
      <w:pPr>
        <w:spacing w:after="0" w:line="240" w:lineRule="auto"/>
        <w:jc w:val="both"/>
        <w:textAlignment w:val="baseline"/>
        <w:rPr>
          <w:rFonts w:ascii="Garamond" w:eastAsia="Calibri" w:hAnsi="Garamond" w:cs="Times New Roman"/>
          <w:sz w:val="24"/>
          <w:szCs w:val="24"/>
        </w:rPr>
      </w:pPr>
    </w:p>
    <w:p w14:paraId="0A0A1514" w14:textId="4380FD14" w:rsidR="00AA2F89" w:rsidRPr="0041590C" w:rsidRDefault="00035462" w:rsidP="0041590C">
      <w:pPr>
        <w:spacing w:line="240" w:lineRule="auto"/>
        <w:jc w:val="both"/>
        <w:rPr>
          <w:rFonts w:ascii="Garamond" w:eastAsia="Calibri" w:hAnsi="Garamond" w:cs="Times New Roman"/>
          <w:b/>
          <w:sz w:val="24"/>
          <w:szCs w:val="24"/>
        </w:rPr>
      </w:pPr>
      <w:r w:rsidRPr="0041590C">
        <w:rPr>
          <w:rFonts w:ascii="Garamond" w:eastAsia="Calibri" w:hAnsi="Garamond" w:cs="Times New Roman"/>
          <w:sz w:val="24"/>
          <w:szCs w:val="24"/>
        </w:rPr>
        <w:t xml:space="preserve">Dentro de los autores que coinciden con esta fecha </w:t>
      </w:r>
      <w:r w:rsidRPr="0041590C">
        <w:rPr>
          <w:rFonts w:ascii="Garamond" w:eastAsia="Calibri" w:hAnsi="Garamond" w:cs="Times New Roman"/>
          <w:b/>
          <w:sz w:val="24"/>
          <w:szCs w:val="24"/>
        </w:rPr>
        <w:t>(1518)</w:t>
      </w:r>
      <w:r w:rsidRPr="0041590C">
        <w:rPr>
          <w:rFonts w:ascii="Garamond" w:eastAsia="Calibri" w:hAnsi="Garamond" w:cs="Times New Roman"/>
          <w:sz w:val="24"/>
          <w:szCs w:val="24"/>
        </w:rPr>
        <w:t>, se encuentra el</w:t>
      </w:r>
      <w:r w:rsidRPr="0041590C">
        <w:rPr>
          <w:rFonts w:ascii="Garamond" w:eastAsia="Calibri" w:hAnsi="Garamond" w:cs="Times New Roman"/>
          <w:b/>
          <w:sz w:val="24"/>
          <w:szCs w:val="24"/>
        </w:rPr>
        <w:t xml:space="preserve"> Reverendo Vidal Fernández de Palomares (1904 -1997), </w:t>
      </w:r>
      <w:r w:rsidRPr="0041590C">
        <w:rPr>
          <w:rFonts w:ascii="Garamond" w:eastAsia="Calibri" w:hAnsi="Garamond" w:cs="Times New Roman"/>
          <w:sz w:val="24"/>
          <w:szCs w:val="24"/>
        </w:rPr>
        <w:t xml:space="preserve">el cual la menciona en un artículo publicado el </w:t>
      </w:r>
      <w:r w:rsidRPr="0041590C">
        <w:rPr>
          <w:rFonts w:ascii="Garamond" w:eastAsia="Calibri" w:hAnsi="Garamond" w:cs="Times New Roman"/>
          <w:b/>
          <w:sz w:val="24"/>
          <w:szCs w:val="24"/>
        </w:rPr>
        <w:t>29 de Noviembre de 1,953</w:t>
      </w:r>
      <w:r w:rsidRPr="0041590C">
        <w:rPr>
          <w:rFonts w:ascii="Garamond" w:eastAsia="Calibri" w:hAnsi="Garamond" w:cs="Times New Roman"/>
          <w:sz w:val="24"/>
          <w:szCs w:val="24"/>
        </w:rPr>
        <w:t xml:space="preserve"> en el diario “El Lábaro”, también los </w:t>
      </w:r>
      <w:r w:rsidRPr="0041590C">
        <w:rPr>
          <w:rFonts w:ascii="Garamond" w:eastAsia="Calibri" w:hAnsi="Garamond" w:cs="Times New Roman"/>
          <w:b/>
          <w:sz w:val="24"/>
          <w:szCs w:val="24"/>
        </w:rPr>
        <w:t xml:space="preserve">Hermanos Antonio de Ulloa y Jorge Juan de Ulloa </w:t>
      </w:r>
      <w:r w:rsidR="00A52C97" w:rsidRPr="0041590C">
        <w:rPr>
          <w:rFonts w:ascii="Garamond" w:eastAsia="Calibri" w:hAnsi="Garamond" w:cs="Times New Roman"/>
          <w:b/>
          <w:sz w:val="24"/>
          <w:szCs w:val="24"/>
        </w:rPr>
        <w:t>“Viaje</w:t>
      </w:r>
      <w:r w:rsidRPr="0041590C">
        <w:rPr>
          <w:rFonts w:ascii="Garamond" w:eastAsia="Calibri" w:hAnsi="Garamond" w:cs="Times New Roman"/>
          <w:b/>
          <w:sz w:val="24"/>
          <w:szCs w:val="24"/>
        </w:rPr>
        <w:t xml:space="preserve"> a la America Meridional” 1736, los relatos tradicionales de</w:t>
      </w:r>
      <w:r w:rsidRPr="0041590C">
        <w:rPr>
          <w:rFonts w:ascii="Garamond" w:eastAsia="Calibri" w:hAnsi="Garamond" w:cs="Times New Roman"/>
          <w:sz w:val="24"/>
          <w:szCs w:val="24"/>
        </w:rPr>
        <w:t xml:space="preserve"> </w:t>
      </w:r>
      <w:r w:rsidRPr="0041590C">
        <w:rPr>
          <w:rFonts w:ascii="Garamond" w:eastAsia="Calibri" w:hAnsi="Garamond" w:cs="Times New Roman"/>
          <w:b/>
          <w:sz w:val="24"/>
          <w:szCs w:val="24"/>
        </w:rPr>
        <w:t xml:space="preserve">Don Luis E. de Fábrega </w:t>
      </w:r>
      <w:r w:rsidRPr="0041590C">
        <w:rPr>
          <w:rFonts w:ascii="Garamond" w:eastAsia="Calibri" w:hAnsi="Garamond" w:cs="Times New Roman"/>
          <w:sz w:val="24"/>
          <w:szCs w:val="24"/>
        </w:rPr>
        <w:t>originario de</w:t>
      </w:r>
      <w:r w:rsidRPr="0041590C">
        <w:rPr>
          <w:rFonts w:ascii="Garamond" w:eastAsia="Calibri" w:hAnsi="Garamond" w:cs="Times New Roman"/>
          <w:b/>
          <w:sz w:val="24"/>
          <w:szCs w:val="24"/>
        </w:rPr>
        <w:t xml:space="preserve"> Santiago, Berthold Seeman Histor</w:t>
      </w:r>
      <w:r w:rsidR="00A46BC0" w:rsidRPr="0041590C">
        <w:rPr>
          <w:rFonts w:ascii="Garamond" w:eastAsia="Calibri" w:hAnsi="Garamond" w:cs="Times New Roman"/>
          <w:b/>
          <w:sz w:val="24"/>
          <w:szCs w:val="24"/>
        </w:rPr>
        <w:t>ia General de Panamá Sig</w:t>
      </w:r>
      <w:r w:rsidR="00AA2F89" w:rsidRPr="0041590C">
        <w:rPr>
          <w:rFonts w:ascii="Garamond" w:eastAsia="Calibri" w:hAnsi="Garamond" w:cs="Times New Roman"/>
          <w:b/>
          <w:sz w:val="24"/>
          <w:szCs w:val="24"/>
        </w:rPr>
        <w:t>lo XIX) (Botello Pino, E. 2009)</w:t>
      </w:r>
    </w:p>
    <w:p w14:paraId="453854BA" w14:textId="2B09EF11" w:rsidR="00AA2F89" w:rsidRPr="0041590C" w:rsidRDefault="002E024C" w:rsidP="0041590C">
      <w:pPr>
        <w:spacing w:line="240" w:lineRule="auto"/>
        <w:jc w:val="both"/>
        <w:rPr>
          <w:rFonts w:ascii="Garamond" w:eastAsia="Calibri" w:hAnsi="Garamond" w:cs="Times New Roman"/>
          <w:b/>
          <w:sz w:val="24"/>
          <w:szCs w:val="24"/>
        </w:rPr>
      </w:pPr>
      <w:r w:rsidRPr="0041590C">
        <w:rPr>
          <w:rFonts w:ascii="Garamond" w:eastAsia="Times New Roman" w:hAnsi="Garamond" w:cs="Times New Roman"/>
          <w:b/>
          <w:bCs/>
          <w:color w:val="000000"/>
          <w:sz w:val="24"/>
          <w:szCs w:val="24"/>
          <w:shd w:val="clear" w:color="auto" w:fill="FFFFFF"/>
        </w:rPr>
        <w:t>1.2 S</w:t>
      </w:r>
      <w:r w:rsidR="00192041" w:rsidRPr="0041590C">
        <w:rPr>
          <w:rFonts w:ascii="Garamond" w:eastAsia="Times New Roman" w:hAnsi="Garamond" w:cs="Times New Roman"/>
          <w:b/>
          <w:bCs/>
          <w:color w:val="000000"/>
          <w:sz w:val="24"/>
          <w:szCs w:val="24"/>
          <w:shd w:val="clear" w:color="auto" w:fill="FFFFFF"/>
        </w:rPr>
        <w:t>antiago de Veragua (doctrinera) 1560. Siglo XVI.</w:t>
      </w:r>
      <w:r w:rsidR="00AA2F89" w:rsidRPr="0041590C">
        <w:rPr>
          <w:rFonts w:ascii="Garamond" w:eastAsia="Calibri" w:hAnsi="Garamond" w:cs="Times New Roman"/>
          <w:b/>
          <w:sz w:val="24"/>
          <w:szCs w:val="24"/>
        </w:rPr>
        <w:t xml:space="preserve">                                                                </w:t>
      </w:r>
    </w:p>
    <w:p w14:paraId="2ECA5911" w14:textId="77777777" w:rsidR="00E349D0" w:rsidRDefault="00192041" w:rsidP="00E349D0">
      <w:pPr>
        <w:spacing w:line="240" w:lineRule="auto"/>
        <w:jc w:val="both"/>
        <w:rPr>
          <w:rFonts w:ascii="Garamond" w:eastAsia="Times New Roman" w:hAnsi="Garamond" w:cs="Times New Roman"/>
          <w:bCs/>
          <w:color w:val="000000"/>
          <w:sz w:val="24"/>
          <w:szCs w:val="24"/>
          <w:shd w:val="clear" w:color="auto" w:fill="FFFFFF"/>
        </w:rPr>
      </w:pPr>
      <w:r w:rsidRPr="0041590C">
        <w:rPr>
          <w:rFonts w:ascii="Garamond" w:eastAsia="Times New Roman" w:hAnsi="Garamond" w:cs="Times New Roman"/>
          <w:bCs/>
          <w:color w:val="000000"/>
          <w:sz w:val="24"/>
          <w:szCs w:val="24"/>
          <w:shd w:val="clear" w:color="auto" w:fill="FFFFFF"/>
        </w:rPr>
        <w:t xml:space="preserve">Esta fecha es mencionada por el historiador </w:t>
      </w:r>
      <w:r w:rsidRPr="0041590C">
        <w:rPr>
          <w:rFonts w:ascii="Garamond" w:eastAsia="Times New Roman" w:hAnsi="Garamond" w:cs="Times New Roman"/>
          <w:b/>
          <w:bCs/>
          <w:color w:val="000000"/>
          <w:sz w:val="24"/>
          <w:szCs w:val="24"/>
          <w:shd w:val="clear" w:color="auto" w:fill="FFFFFF"/>
        </w:rPr>
        <w:t>Rubén Darío Carles</w:t>
      </w:r>
      <w:r w:rsidRPr="0041590C">
        <w:rPr>
          <w:rFonts w:ascii="Garamond" w:eastAsia="Times New Roman" w:hAnsi="Garamond" w:cs="Times New Roman"/>
          <w:bCs/>
          <w:color w:val="000000"/>
          <w:sz w:val="24"/>
          <w:szCs w:val="24"/>
          <w:shd w:val="clear" w:color="auto" w:fill="FFFFFF"/>
        </w:rPr>
        <w:t xml:space="preserve">, en la definición de </w:t>
      </w:r>
      <w:r w:rsidRPr="0041590C">
        <w:rPr>
          <w:rFonts w:ascii="Garamond" w:eastAsia="Times New Roman" w:hAnsi="Garamond" w:cs="Times New Roman"/>
          <w:b/>
          <w:bCs/>
          <w:color w:val="000000"/>
          <w:sz w:val="24"/>
          <w:szCs w:val="24"/>
          <w:shd w:val="clear" w:color="auto" w:fill="FFFFFF"/>
        </w:rPr>
        <w:t>Santiago</w:t>
      </w:r>
      <w:r w:rsidRPr="0041590C">
        <w:rPr>
          <w:rFonts w:ascii="Garamond" w:eastAsia="Times New Roman" w:hAnsi="Garamond" w:cs="Times New Roman"/>
          <w:bCs/>
          <w:color w:val="000000"/>
          <w:sz w:val="24"/>
          <w:szCs w:val="24"/>
          <w:shd w:val="clear" w:color="auto" w:fill="FFFFFF"/>
        </w:rPr>
        <w:t xml:space="preserve"> como </w:t>
      </w:r>
      <w:r w:rsidRPr="0041590C">
        <w:rPr>
          <w:rFonts w:ascii="Garamond" w:eastAsia="Times New Roman" w:hAnsi="Garamond" w:cs="Times New Roman"/>
          <w:b/>
          <w:bCs/>
          <w:color w:val="000000"/>
          <w:sz w:val="24"/>
          <w:szCs w:val="24"/>
          <w:shd w:val="clear" w:color="auto" w:fill="FFFFFF"/>
        </w:rPr>
        <w:t>Distrito de Veragua</w:t>
      </w:r>
      <w:r w:rsidR="00A46BC0" w:rsidRPr="0041590C">
        <w:rPr>
          <w:rFonts w:ascii="Garamond" w:eastAsia="Times New Roman" w:hAnsi="Garamond" w:cs="Times New Roman"/>
          <w:b/>
          <w:bCs/>
          <w:color w:val="000000"/>
          <w:sz w:val="24"/>
          <w:szCs w:val="24"/>
          <w:shd w:val="clear" w:color="auto" w:fill="FFFFFF"/>
        </w:rPr>
        <w:t xml:space="preserve"> </w:t>
      </w:r>
      <w:r w:rsidR="00A46BC0" w:rsidRPr="0041590C">
        <w:rPr>
          <w:rFonts w:ascii="Garamond" w:eastAsia="Calibri" w:hAnsi="Garamond" w:cs="Times New Roman"/>
          <w:b/>
          <w:sz w:val="24"/>
          <w:szCs w:val="24"/>
        </w:rPr>
        <w:t>(Botello Pino, E. 2009)</w:t>
      </w:r>
    </w:p>
    <w:p w14:paraId="6EDF13A7" w14:textId="77777777" w:rsidR="00E349D0" w:rsidRDefault="00AA2F89" w:rsidP="00E349D0">
      <w:pPr>
        <w:spacing w:line="240" w:lineRule="auto"/>
        <w:jc w:val="both"/>
        <w:rPr>
          <w:rFonts w:ascii="Garamond" w:eastAsia="Times New Roman" w:hAnsi="Garamond" w:cs="Times New Roman"/>
          <w:bCs/>
          <w:color w:val="000000"/>
          <w:sz w:val="24"/>
          <w:szCs w:val="24"/>
          <w:shd w:val="clear" w:color="auto" w:fill="FFFFFF"/>
        </w:rPr>
      </w:pPr>
      <w:r w:rsidRPr="0041590C">
        <w:rPr>
          <w:rFonts w:ascii="Garamond" w:eastAsia="Times New Roman" w:hAnsi="Garamond" w:cs="Times New Roman"/>
          <w:b/>
          <w:bCs/>
          <w:color w:val="000000"/>
          <w:sz w:val="24"/>
          <w:szCs w:val="24"/>
          <w:shd w:val="clear" w:color="auto" w:fill="FFFFFF"/>
        </w:rPr>
        <w:t>1.3 Santiago de Veragua (doctrinera) 1573. Siglo XVI.</w:t>
      </w:r>
      <w:r w:rsidRPr="0041590C">
        <w:rPr>
          <w:rFonts w:ascii="Garamond" w:eastAsia="Calibri" w:hAnsi="Garamond" w:cs="Times New Roman"/>
          <w:sz w:val="24"/>
          <w:szCs w:val="24"/>
        </w:rPr>
        <w:t xml:space="preserve">                                                                         </w:t>
      </w:r>
    </w:p>
    <w:p w14:paraId="554D9178" w14:textId="169F0DBF" w:rsidR="00192041" w:rsidRPr="00E349D0" w:rsidRDefault="00AA2F89" w:rsidP="00E349D0">
      <w:pPr>
        <w:spacing w:line="240" w:lineRule="auto"/>
        <w:jc w:val="both"/>
        <w:rPr>
          <w:rFonts w:ascii="Garamond" w:eastAsia="Times New Roman" w:hAnsi="Garamond" w:cs="Times New Roman"/>
          <w:bCs/>
          <w:color w:val="000000"/>
          <w:sz w:val="24"/>
          <w:szCs w:val="24"/>
          <w:shd w:val="clear" w:color="auto" w:fill="FFFFFF"/>
        </w:rPr>
      </w:pPr>
      <w:r w:rsidRPr="0041590C">
        <w:rPr>
          <w:rFonts w:ascii="Garamond" w:eastAsia="Calibri" w:hAnsi="Garamond" w:cs="Times New Roman"/>
          <w:sz w:val="24"/>
          <w:szCs w:val="24"/>
        </w:rPr>
        <w:t xml:space="preserve">Hay otra teoría de la Investigadora </w:t>
      </w:r>
      <w:r w:rsidRPr="0041590C">
        <w:rPr>
          <w:rFonts w:ascii="Garamond" w:eastAsia="Calibri" w:hAnsi="Garamond" w:cs="Times New Roman"/>
          <w:b/>
          <w:sz w:val="24"/>
          <w:szCs w:val="24"/>
        </w:rPr>
        <w:t>Esilda Isabel Botello Pino</w:t>
      </w:r>
      <w:r w:rsidRPr="0041590C">
        <w:rPr>
          <w:rFonts w:ascii="Garamond" w:eastAsia="Calibri" w:hAnsi="Garamond" w:cs="Times New Roman"/>
          <w:sz w:val="24"/>
          <w:szCs w:val="24"/>
        </w:rPr>
        <w:t xml:space="preserve">, que, basándose en los argumentos del historiador coclesano </w:t>
      </w:r>
      <w:r w:rsidRPr="0041590C">
        <w:rPr>
          <w:rFonts w:ascii="Garamond" w:eastAsia="Calibri" w:hAnsi="Garamond" w:cs="Times New Roman"/>
          <w:b/>
          <w:sz w:val="24"/>
          <w:szCs w:val="24"/>
        </w:rPr>
        <w:t>Gaspar Rosas Quirós,</w:t>
      </w:r>
      <w:r w:rsidRPr="0041590C">
        <w:rPr>
          <w:rFonts w:ascii="Garamond" w:eastAsia="Calibri" w:hAnsi="Garamond" w:cs="Times New Roman"/>
          <w:sz w:val="24"/>
          <w:szCs w:val="24"/>
        </w:rPr>
        <w:t xml:space="preserve"> quien desarrolla la temática de las doctrinas y parroquias encomendaderas en el área de Veraguas, la lleva a proponer, la primera instancia del pueblo como una doctrina o asiento de indios para doctrina o encomienda en las cercanías del </w:t>
      </w:r>
      <w:r w:rsidRPr="0041590C">
        <w:rPr>
          <w:rFonts w:ascii="Garamond" w:eastAsia="Calibri" w:hAnsi="Garamond" w:cs="Times New Roman"/>
          <w:b/>
          <w:sz w:val="24"/>
          <w:szCs w:val="24"/>
        </w:rPr>
        <w:t xml:space="preserve">Río Los Chorros. </w:t>
      </w:r>
      <w:r w:rsidRPr="0041590C">
        <w:rPr>
          <w:rFonts w:ascii="Garamond" w:eastAsia="Calibri" w:hAnsi="Garamond" w:cs="Times New Roman"/>
          <w:sz w:val="24"/>
          <w:szCs w:val="24"/>
        </w:rPr>
        <w:t xml:space="preserve">Ella sustenta que la primera fase fue la doctrina luego parroquia doctrinera y subirla luego a ciudad, y la fecha que surge Santiago como encomienda </w:t>
      </w:r>
      <w:r w:rsidRPr="0041590C">
        <w:rPr>
          <w:rFonts w:ascii="Garamond" w:eastAsia="Calibri" w:hAnsi="Garamond" w:cs="Times New Roman"/>
          <w:b/>
          <w:sz w:val="24"/>
          <w:szCs w:val="24"/>
        </w:rPr>
        <w:t xml:space="preserve">doctrinera </w:t>
      </w:r>
      <w:r w:rsidRPr="0041590C">
        <w:rPr>
          <w:rFonts w:ascii="Garamond" w:eastAsia="Calibri" w:hAnsi="Garamond" w:cs="Times New Roman"/>
          <w:sz w:val="24"/>
          <w:szCs w:val="24"/>
        </w:rPr>
        <w:t xml:space="preserve">seria en </w:t>
      </w:r>
      <w:r w:rsidRPr="0041590C">
        <w:rPr>
          <w:rFonts w:ascii="Garamond" w:eastAsia="Calibri" w:hAnsi="Garamond" w:cs="Times New Roman"/>
          <w:b/>
          <w:sz w:val="24"/>
          <w:szCs w:val="24"/>
        </w:rPr>
        <w:t xml:space="preserve">1573, </w:t>
      </w:r>
      <w:r w:rsidRPr="0041590C">
        <w:rPr>
          <w:rFonts w:ascii="Garamond" w:eastAsia="Calibri" w:hAnsi="Garamond" w:cs="Times New Roman"/>
          <w:sz w:val="24"/>
          <w:szCs w:val="24"/>
        </w:rPr>
        <w:t>también para esta misma fecha, mencionada en el libro “</w:t>
      </w:r>
      <w:r w:rsidRPr="0041590C">
        <w:rPr>
          <w:rFonts w:ascii="Garamond" w:eastAsia="Calibri" w:hAnsi="Garamond" w:cs="Times New Roman"/>
          <w:b/>
          <w:sz w:val="24"/>
          <w:szCs w:val="24"/>
        </w:rPr>
        <w:t>Conquista, Evangelización y Resistencia”</w:t>
      </w:r>
      <w:r w:rsidRPr="0041590C">
        <w:rPr>
          <w:rFonts w:ascii="Garamond" w:eastAsia="Calibri" w:hAnsi="Garamond" w:cs="Times New Roman"/>
          <w:sz w:val="24"/>
          <w:szCs w:val="24"/>
        </w:rPr>
        <w:t xml:space="preserve"> de </w:t>
      </w:r>
      <w:r w:rsidRPr="0041590C">
        <w:rPr>
          <w:rFonts w:ascii="Garamond" w:eastAsia="Calibri" w:hAnsi="Garamond" w:cs="Times New Roman"/>
          <w:b/>
          <w:sz w:val="24"/>
          <w:szCs w:val="24"/>
        </w:rPr>
        <w:t>Alfredo Castillero Calvo</w:t>
      </w:r>
      <w:r w:rsidRPr="0041590C">
        <w:rPr>
          <w:rFonts w:ascii="Garamond" w:eastAsia="Calibri" w:hAnsi="Garamond" w:cs="Times New Roman"/>
          <w:sz w:val="24"/>
          <w:szCs w:val="24"/>
        </w:rPr>
        <w:t xml:space="preserve">, donde denomina </w:t>
      </w:r>
      <w:r w:rsidRPr="0041590C">
        <w:rPr>
          <w:rFonts w:ascii="Garamond" w:eastAsia="Calibri" w:hAnsi="Garamond" w:cs="Times New Roman"/>
          <w:b/>
          <w:sz w:val="24"/>
          <w:szCs w:val="24"/>
        </w:rPr>
        <w:t>“Los Llanos de Santiago” (Botello Pino, E. 2009).</w:t>
      </w:r>
    </w:p>
    <w:p w14:paraId="1BD28EF3" w14:textId="77777777" w:rsidR="00192041" w:rsidRPr="0041590C" w:rsidRDefault="00192041" w:rsidP="0041590C">
      <w:pPr>
        <w:spacing w:line="240" w:lineRule="auto"/>
        <w:ind w:firstLine="708"/>
        <w:jc w:val="both"/>
        <w:rPr>
          <w:rFonts w:ascii="Garamond" w:eastAsia="Calibri" w:hAnsi="Garamond" w:cs="Times New Roman"/>
          <w:sz w:val="24"/>
          <w:szCs w:val="24"/>
        </w:rPr>
      </w:pPr>
    </w:p>
    <w:p w14:paraId="77C2B865" w14:textId="77777777" w:rsidR="00035462" w:rsidRPr="0041590C" w:rsidRDefault="00035462" w:rsidP="0041590C">
      <w:pPr>
        <w:spacing w:after="0" w:line="240" w:lineRule="auto"/>
        <w:jc w:val="center"/>
        <w:textAlignment w:val="baseline"/>
        <w:rPr>
          <w:rFonts w:ascii="Garamond" w:eastAsia="Calibri" w:hAnsi="Garamond" w:cs="Times New Roman"/>
          <w:sz w:val="24"/>
          <w:szCs w:val="24"/>
        </w:rPr>
      </w:pPr>
      <w:r w:rsidRPr="0041590C">
        <w:rPr>
          <w:rFonts w:ascii="Garamond" w:eastAsia="Calibri" w:hAnsi="Garamond" w:cs="Times New Roman"/>
          <w:noProof/>
          <w:sz w:val="24"/>
          <w:szCs w:val="24"/>
          <w:lang w:eastAsia="es-PA"/>
        </w:rPr>
        <w:lastRenderedPageBreak/>
        <w:drawing>
          <wp:inline distT="0" distB="0" distL="0" distR="0" wp14:anchorId="681BD54C" wp14:editId="0ED2C02B">
            <wp:extent cx="6354195" cy="3208867"/>
            <wp:effectExtent l="0" t="0" r="8890" b="0"/>
            <wp:docPr id="1" name="Picture 2" descr="I:\LIBRO SOBRE SANTIAGO DE VERAGUAS\edificios santiago\1900-1950\nada 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2" descr="I:\LIBRO SOBRE SANTIAGO DE VERAGUAS\edificios santiago\1900-1950\nada 01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36272" cy="3250316"/>
                    </a:xfrm>
                    <a:prstGeom prst="rect">
                      <a:avLst/>
                    </a:prstGeom>
                    <a:noFill/>
                    <a:extLst/>
                  </pic:spPr>
                </pic:pic>
              </a:graphicData>
            </a:graphic>
          </wp:inline>
        </w:drawing>
      </w:r>
    </w:p>
    <w:p w14:paraId="3375D1A2" w14:textId="0D3F8A4F" w:rsidR="002E024C" w:rsidRPr="00E349D0" w:rsidRDefault="00035462" w:rsidP="00E349D0">
      <w:pPr>
        <w:spacing w:after="200" w:line="240" w:lineRule="auto"/>
        <w:jc w:val="center"/>
        <w:rPr>
          <w:rFonts w:ascii="Garamond" w:eastAsia="Calibri" w:hAnsi="Garamond" w:cs="Times New Roman"/>
          <w:bCs/>
          <w:i/>
          <w:sz w:val="24"/>
          <w:szCs w:val="24"/>
        </w:rPr>
      </w:pPr>
      <w:bookmarkStart w:id="3" w:name="_Toc455507510"/>
      <w:r w:rsidRPr="0041590C">
        <w:rPr>
          <w:rFonts w:ascii="Garamond" w:eastAsia="Calibri" w:hAnsi="Garamond" w:cs="Times New Roman"/>
          <w:b/>
          <w:bCs/>
          <w:sz w:val="24"/>
          <w:szCs w:val="24"/>
        </w:rPr>
        <w:t xml:space="preserve">Ilustración </w:t>
      </w:r>
      <w:r w:rsidRPr="0041590C">
        <w:rPr>
          <w:rFonts w:ascii="Garamond" w:eastAsia="Calibri" w:hAnsi="Garamond" w:cs="Times New Roman"/>
          <w:b/>
          <w:bCs/>
          <w:sz w:val="24"/>
          <w:szCs w:val="24"/>
        </w:rPr>
        <w:fldChar w:fldCharType="begin"/>
      </w:r>
      <w:r w:rsidRPr="0041590C">
        <w:rPr>
          <w:rFonts w:ascii="Garamond" w:eastAsia="Calibri" w:hAnsi="Garamond" w:cs="Times New Roman"/>
          <w:b/>
          <w:bCs/>
          <w:sz w:val="24"/>
          <w:szCs w:val="24"/>
        </w:rPr>
        <w:instrText xml:space="preserve"> SEQ Ilustración \* ARABIC </w:instrText>
      </w:r>
      <w:r w:rsidRPr="0041590C">
        <w:rPr>
          <w:rFonts w:ascii="Garamond" w:eastAsia="Calibri" w:hAnsi="Garamond" w:cs="Times New Roman"/>
          <w:b/>
          <w:bCs/>
          <w:sz w:val="24"/>
          <w:szCs w:val="24"/>
        </w:rPr>
        <w:fldChar w:fldCharType="separate"/>
      </w:r>
      <w:r w:rsidR="0088179F">
        <w:rPr>
          <w:rFonts w:ascii="Garamond" w:eastAsia="Calibri" w:hAnsi="Garamond" w:cs="Times New Roman"/>
          <w:b/>
          <w:bCs/>
          <w:noProof/>
          <w:sz w:val="24"/>
          <w:szCs w:val="24"/>
        </w:rPr>
        <w:t>1</w:t>
      </w:r>
      <w:r w:rsidRPr="0041590C">
        <w:rPr>
          <w:rFonts w:ascii="Garamond" w:eastAsia="Calibri" w:hAnsi="Garamond" w:cs="Times New Roman"/>
          <w:b/>
          <w:bCs/>
          <w:noProof/>
          <w:sz w:val="24"/>
          <w:szCs w:val="24"/>
        </w:rPr>
        <w:fldChar w:fldCharType="end"/>
      </w:r>
      <w:r w:rsidRPr="0041590C">
        <w:rPr>
          <w:rFonts w:ascii="Garamond" w:eastAsia="Calibri" w:hAnsi="Garamond" w:cs="Times New Roman"/>
          <w:b/>
          <w:bCs/>
          <w:sz w:val="24"/>
          <w:szCs w:val="24"/>
        </w:rPr>
        <w:t>. Foto del Rio los Chorros. Antiguo Balneario.</w:t>
      </w:r>
      <w:bookmarkStart w:id="4" w:name="_Toc462970661"/>
      <w:bookmarkEnd w:id="3"/>
    </w:p>
    <w:bookmarkEnd w:id="4"/>
    <w:p w14:paraId="49F7F2F1" w14:textId="77777777" w:rsidR="007A6963" w:rsidRPr="0041590C" w:rsidRDefault="007A6963" w:rsidP="0041590C">
      <w:pPr>
        <w:keepNext/>
        <w:keepLines/>
        <w:spacing w:after="0" w:line="240" w:lineRule="auto"/>
        <w:contextualSpacing/>
        <w:outlineLvl w:val="2"/>
        <w:rPr>
          <w:rFonts w:ascii="Garamond" w:eastAsia="Times New Roman" w:hAnsi="Garamond" w:cs="Times New Roman"/>
          <w:b/>
          <w:bCs/>
          <w:color w:val="000000"/>
          <w:sz w:val="24"/>
          <w:szCs w:val="24"/>
        </w:rPr>
      </w:pPr>
    </w:p>
    <w:p w14:paraId="482FDF24" w14:textId="77777777" w:rsidR="00035462" w:rsidRPr="0041590C" w:rsidRDefault="002E024C" w:rsidP="0041590C">
      <w:pPr>
        <w:keepNext/>
        <w:keepLines/>
        <w:spacing w:after="0" w:line="240" w:lineRule="auto"/>
        <w:contextualSpacing/>
        <w:outlineLvl w:val="2"/>
        <w:rPr>
          <w:rFonts w:ascii="Garamond" w:eastAsia="Times New Roman" w:hAnsi="Garamond" w:cs="Times New Roman"/>
          <w:b/>
          <w:bCs/>
          <w:color w:val="000000"/>
          <w:sz w:val="24"/>
          <w:szCs w:val="24"/>
        </w:rPr>
      </w:pPr>
      <w:r w:rsidRPr="0041590C">
        <w:rPr>
          <w:rFonts w:ascii="Garamond" w:eastAsia="Times New Roman" w:hAnsi="Garamond" w:cs="Times New Roman"/>
          <w:b/>
          <w:bCs/>
          <w:color w:val="000000"/>
          <w:sz w:val="24"/>
          <w:szCs w:val="24"/>
        </w:rPr>
        <w:t>1.4 T</w:t>
      </w:r>
      <w:r w:rsidR="00035462" w:rsidRPr="0041590C">
        <w:rPr>
          <w:rFonts w:ascii="Garamond" w:eastAsia="Times New Roman" w:hAnsi="Garamond" w:cs="Times New Roman"/>
          <w:b/>
          <w:bCs/>
          <w:color w:val="000000"/>
          <w:sz w:val="24"/>
          <w:szCs w:val="24"/>
        </w:rPr>
        <w:t>eoría de 1614:</w:t>
      </w:r>
    </w:p>
    <w:p w14:paraId="6F904EE1" w14:textId="77777777" w:rsidR="00035462" w:rsidRPr="0041590C" w:rsidRDefault="00035462" w:rsidP="0041590C">
      <w:pPr>
        <w:spacing w:line="240" w:lineRule="auto"/>
        <w:ind w:firstLine="708"/>
        <w:jc w:val="both"/>
        <w:rPr>
          <w:rFonts w:ascii="Garamond" w:eastAsia="Calibri" w:hAnsi="Garamond" w:cs="Times New Roman"/>
          <w:sz w:val="24"/>
          <w:szCs w:val="24"/>
        </w:rPr>
      </w:pPr>
    </w:p>
    <w:p w14:paraId="0E2EEFAC" w14:textId="77777777" w:rsidR="00035462" w:rsidRPr="0041590C" w:rsidRDefault="00035462" w:rsidP="0041590C">
      <w:pPr>
        <w:spacing w:line="240" w:lineRule="auto"/>
        <w:jc w:val="both"/>
        <w:rPr>
          <w:rFonts w:ascii="Garamond" w:eastAsia="Calibri" w:hAnsi="Garamond" w:cs="Times New Roman"/>
          <w:sz w:val="24"/>
          <w:szCs w:val="24"/>
        </w:rPr>
      </w:pPr>
      <w:r w:rsidRPr="0041590C">
        <w:rPr>
          <w:rFonts w:ascii="Garamond" w:eastAsia="Calibri" w:hAnsi="Garamond" w:cs="Times New Roman"/>
          <w:sz w:val="24"/>
          <w:szCs w:val="24"/>
        </w:rPr>
        <w:t xml:space="preserve">El escritor Veragüense </w:t>
      </w:r>
      <w:r w:rsidRPr="0041590C">
        <w:rPr>
          <w:rFonts w:ascii="Garamond" w:eastAsia="Calibri" w:hAnsi="Garamond" w:cs="Times New Roman"/>
          <w:b/>
          <w:sz w:val="24"/>
          <w:szCs w:val="24"/>
        </w:rPr>
        <w:t>Nicolás Caballero, en su libro “Síntesis Histórica de Santiago de Veraguas”</w:t>
      </w:r>
      <w:r w:rsidRPr="0041590C">
        <w:rPr>
          <w:rFonts w:ascii="Garamond" w:eastAsia="Calibri" w:hAnsi="Garamond" w:cs="Times New Roman"/>
          <w:sz w:val="24"/>
          <w:szCs w:val="24"/>
        </w:rPr>
        <w:t xml:space="preserve"> propone dos fechas la de </w:t>
      </w:r>
      <w:r w:rsidRPr="0041590C">
        <w:rPr>
          <w:rFonts w:ascii="Garamond" w:eastAsia="Calibri" w:hAnsi="Garamond" w:cs="Times New Roman"/>
          <w:b/>
          <w:sz w:val="24"/>
          <w:szCs w:val="24"/>
        </w:rPr>
        <w:t>1614</w:t>
      </w:r>
      <w:r w:rsidRPr="0041590C">
        <w:rPr>
          <w:rFonts w:ascii="Garamond" w:eastAsia="Calibri" w:hAnsi="Garamond" w:cs="Times New Roman"/>
          <w:sz w:val="24"/>
          <w:szCs w:val="24"/>
        </w:rPr>
        <w:t xml:space="preserve"> de la primera ciudad y la de </w:t>
      </w:r>
      <w:r w:rsidRPr="0041590C">
        <w:rPr>
          <w:rFonts w:ascii="Garamond" w:eastAsia="Calibri" w:hAnsi="Garamond" w:cs="Times New Roman"/>
          <w:b/>
          <w:sz w:val="24"/>
          <w:szCs w:val="24"/>
        </w:rPr>
        <w:t xml:space="preserve">1636 </w:t>
      </w:r>
      <w:r w:rsidRPr="0041590C">
        <w:rPr>
          <w:rFonts w:ascii="Garamond" w:eastAsia="Calibri" w:hAnsi="Garamond" w:cs="Times New Roman"/>
          <w:sz w:val="24"/>
          <w:szCs w:val="24"/>
        </w:rPr>
        <w:t xml:space="preserve">como traslado casi coincidiendo con </w:t>
      </w:r>
      <w:r w:rsidRPr="0041590C">
        <w:rPr>
          <w:rFonts w:ascii="Garamond" w:eastAsia="Calibri" w:hAnsi="Garamond" w:cs="Times New Roman"/>
          <w:b/>
          <w:sz w:val="24"/>
          <w:szCs w:val="24"/>
        </w:rPr>
        <w:t>Mario Molina</w:t>
      </w:r>
      <w:r w:rsidRPr="0041590C">
        <w:rPr>
          <w:rFonts w:ascii="Garamond" w:eastAsia="Calibri" w:hAnsi="Garamond" w:cs="Times New Roman"/>
          <w:sz w:val="24"/>
          <w:szCs w:val="24"/>
        </w:rPr>
        <w:t xml:space="preserve"> en esta última</w:t>
      </w:r>
      <w:r w:rsidR="00B37753" w:rsidRPr="0041590C">
        <w:rPr>
          <w:rFonts w:ascii="Garamond" w:eastAsia="Calibri" w:hAnsi="Garamond" w:cs="Times New Roman"/>
          <w:sz w:val="24"/>
          <w:szCs w:val="24"/>
        </w:rPr>
        <w:t xml:space="preserve"> </w:t>
      </w:r>
      <w:r w:rsidR="00B37753" w:rsidRPr="0041590C">
        <w:rPr>
          <w:rFonts w:ascii="Garamond" w:eastAsia="Calibri" w:hAnsi="Garamond" w:cs="Times New Roman"/>
          <w:b/>
          <w:sz w:val="24"/>
          <w:szCs w:val="24"/>
        </w:rPr>
        <w:t>(Caballero, N. 1998)</w:t>
      </w:r>
      <w:r w:rsidRPr="0041590C">
        <w:rPr>
          <w:rFonts w:ascii="Garamond" w:eastAsia="Calibri" w:hAnsi="Garamond" w:cs="Times New Roman"/>
          <w:sz w:val="24"/>
          <w:szCs w:val="24"/>
        </w:rPr>
        <w:t>.</w:t>
      </w:r>
      <w:r w:rsidR="002E024C" w:rsidRPr="0041590C">
        <w:rPr>
          <w:rFonts w:ascii="Garamond" w:eastAsia="Calibri" w:hAnsi="Garamond" w:cs="Times New Roman"/>
          <w:sz w:val="24"/>
          <w:szCs w:val="24"/>
        </w:rPr>
        <w:t xml:space="preserve"> </w:t>
      </w:r>
      <w:r w:rsidRPr="0041590C">
        <w:rPr>
          <w:rFonts w:ascii="Garamond" w:eastAsia="Calibri" w:hAnsi="Garamond" w:cs="Times New Roman"/>
          <w:sz w:val="24"/>
          <w:szCs w:val="24"/>
        </w:rPr>
        <w:t xml:space="preserve">La investigadora </w:t>
      </w:r>
      <w:r w:rsidRPr="0041590C">
        <w:rPr>
          <w:rFonts w:ascii="Garamond" w:eastAsia="Calibri" w:hAnsi="Garamond" w:cs="Times New Roman"/>
          <w:b/>
          <w:sz w:val="24"/>
          <w:szCs w:val="24"/>
        </w:rPr>
        <w:t>Esilda Botello Pino</w:t>
      </w:r>
      <w:r w:rsidRPr="0041590C">
        <w:rPr>
          <w:rFonts w:ascii="Garamond" w:eastAsia="Calibri" w:hAnsi="Garamond" w:cs="Times New Roman"/>
          <w:sz w:val="24"/>
          <w:szCs w:val="24"/>
        </w:rPr>
        <w:t xml:space="preserve"> indica esta fecha como la denominación de Santiago en</w:t>
      </w:r>
      <w:r w:rsidRPr="0041590C">
        <w:rPr>
          <w:rFonts w:ascii="Garamond" w:eastAsia="Calibri" w:hAnsi="Garamond" w:cs="Times New Roman"/>
          <w:b/>
          <w:sz w:val="24"/>
          <w:szCs w:val="24"/>
        </w:rPr>
        <w:t xml:space="preserve"> parroquia Doctrinera en 1614, </w:t>
      </w:r>
      <w:r w:rsidRPr="0041590C">
        <w:rPr>
          <w:rFonts w:ascii="Garamond" w:eastAsia="Calibri" w:hAnsi="Garamond" w:cs="Times New Roman"/>
          <w:sz w:val="24"/>
          <w:szCs w:val="24"/>
        </w:rPr>
        <w:t>coincidiendo con la fecha que describe</w:t>
      </w:r>
      <w:r w:rsidRPr="0041590C">
        <w:rPr>
          <w:rFonts w:ascii="Garamond" w:eastAsia="Calibri" w:hAnsi="Garamond" w:cs="Times New Roman"/>
          <w:b/>
          <w:sz w:val="24"/>
          <w:szCs w:val="24"/>
        </w:rPr>
        <w:t xml:space="preserve"> Nicolás Caballero</w:t>
      </w:r>
      <w:r w:rsidR="00A46BC0" w:rsidRPr="0041590C">
        <w:rPr>
          <w:rFonts w:ascii="Garamond" w:eastAsia="Calibri" w:hAnsi="Garamond" w:cs="Times New Roman"/>
          <w:b/>
          <w:sz w:val="24"/>
          <w:szCs w:val="24"/>
        </w:rPr>
        <w:t xml:space="preserve"> (Botello Pino, E. 2009).</w:t>
      </w:r>
    </w:p>
    <w:p w14:paraId="39AD5C8C" w14:textId="77777777" w:rsidR="002E024C" w:rsidRPr="0041590C" w:rsidRDefault="002E024C" w:rsidP="0041590C">
      <w:pPr>
        <w:keepNext/>
        <w:keepLines/>
        <w:spacing w:after="0" w:line="240" w:lineRule="auto"/>
        <w:outlineLvl w:val="2"/>
        <w:rPr>
          <w:rFonts w:ascii="Garamond" w:eastAsia="Times New Roman" w:hAnsi="Garamond" w:cs="Times New Roman"/>
          <w:b/>
          <w:bCs/>
          <w:color w:val="000000"/>
          <w:sz w:val="24"/>
          <w:szCs w:val="24"/>
          <w:u w:val="single"/>
        </w:rPr>
      </w:pPr>
      <w:bookmarkStart w:id="5" w:name="_Toc462970662"/>
    </w:p>
    <w:p w14:paraId="4AC43024" w14:textId="77777777" w:rsidR="00035462" w:rsidRPr="0041590C" w:rsidRDefault="002E024C" w:rsidP="0041590C">
      <w:pPr>
        <w:keepNext/>
        <w:keepLines/>
        <w:spacing w:after="0" w:line="240" w:lineRule="auto"/>
        <w:outlineLvl w:val="2"/>
        <w:rPr>
          <w:rFonts w:ascii="Garamond" w:eastAsia="Times New Roman" w:hAnsi="Garamond" w:cs="Times New Roman"/>
          <w:b/>
          <w:bCs/>
          <w:color w:val="000000"/>
          <w:sz w:val="24"/>
          <w:szCs w:val="24"/>
          <w:shd w:val="clear" w:color="auto" w:fill="FFFFFF"/>
        </w:rPr>
      </w:pPr>
      <w:r w:rsidRPr="0041590C">
        <w:rPr>
          <w:rFonts w:ascii="Garamond" w:eastAsia="Times New Roman" w:hAnsi="Garamond" w:cs="Times New Roman"/>
          <w:b/>
          <w:bCs/>
          <w:color w:val="000000"/>
          <w:sz w:val="24"/>
          <w:szCs w:val="24"/>
        </w:rPr>
        <w:t>1.5 S</w:t>
      </w:r>
      <w:r w:rsidR="00035462" w:rsidRPr="0041590C">
        <w:rPr>
          <w:rFonts w:ascii="Garamond" w:eastAsia="Times New Roman" w:hAnsi="Garamond" w:cs="Times New Roman"/>
          <w:b/>
          <w:bCs/>
          <w:color w:val="000000"/>
          <w:sz w:val="24"/>
          <w:szCs w:val="24"/>
        </w:rPr>
        <w:t xml:space="preserve">antiago de Veragua 1620-1621. </w:t>
      </w:r>
      <w:r w:rsidR="00035462" w:rsidRPr="0041590C">
        <w:rPr>
          <w:rFonts w:ascii="Garamond" w:eastAsia="Times New Roman" w:hAnsi="Garamond" w:cs="Times New Roman"/>
          <w:b/>
          <w:bCs/>
          <w:color w:val="000000"/>
          <w:sz w:val="24"/>
          <w:szCs w:val="24"/>
          <w:shd w:val="clear" w:color="auto" w:fill="FFFFFF"/>
        </w:rPr>
        <w:t>(Santiago de Veragua la Vieja),</w:t>
      </w:r>
      <w:bookmarkEnd w:id="5"/>
    </w:p>
    <w:p w14:paraId="6377A147" w14:textId="77777777" w:rsidR="003A7AD2" w:rsidRPr="0041590C" w:rsidRDefault="003A7AD2" w:rsidP="0041590C">
      <w:pPr>
        <w:spacing w:after="200" w:line="240" w:lineRule="auto"/>
        <w:ind w:firstLine="360"/>
        <w:jc w:val="both"/>
        <w:rPr>
          <w:rFonts w:ascii="Garamond" w:eastAsia="Calibri" w:hAnsi="Garamond" w:cs="Times New Roman"/>
          <w:sz w:val="24"/>
          <w:szCs w:val="24"/>
        </w:rPr>
      </w:pPr>
    </w:p>
    <w:p w14:paraId="7F731694" w14:textId="77777777" w:rsidR="00035462" w:rsidRPr="0041590C" w:rsidRDefault="00035462" w:rsidP="0041590C">
      <w:pPr>
        <w:spacing w:after="200" w:line="240" w:lineRule="auto"/>
        <w:jc w:val="both"/>
        <w:rPr>
          <w:rFonts w:ascii="Garamond" w:eastAsia="Calibri" w:hAnsi="Garamond" w:cs="Times New Roman"/>
          <w:sz w:val="24"/>
          <w:szCs w:val="24"/>
        </w:rPr>
      </w:pPr>
      <w:r w:rsidRPr="0041590C">
        <w:rPr>
          <w:rFonts w:ascii="Garamond" w:eastAsia="Calibri" w:hAnsi="Garamond" w:cs="Times New Roman"/>
          <w:sz w:val="24"/>
          <w:szCs w:val="24"/>
        </w:rPr>
        <w:t xml:space="preserve">En esta fecha coinciden muchos autores, dentro de ellos </w:t>
      </w:r>
      <w:r w:rsidRPr="0041590C">
        <w:rPr>
          <w:rFonts w:ascii="Garamond" w:eastAsia="Calibri" w:hAnsi="Garamond" w:cs="Times New Roman"/>
          <w:bCs/>
          <w:sz w:val="24"/>
          <w:szCs w:val="24"/>
          <w:shd w:val="clear" w:color="auto" w:fill="FFFFFF"/>
        </w:rPr>
        <w:t>el</w:t>
      </w:r>
      <w:r w:rsidRPr="0041590C">
        <w:rPr>
          <w:rFonts w:ascii="Garamond" w:eastAsia="Calibri" w:hAnsi="Garamond" w:cs="Times New Roman"/>
          <w:sz w:val="24"/>
          <w:szCs w:val="24"/>
        </w:rPr>
        <w:t xml:space="preserve"> cronista </w:t>
      </w:r>
      <w:r w:rsidRPr="0041590C">
        <w:rPr>
          <w:rFonts w:ascii="Garamond" w:eastAsia="Calibri" w:hAnsi="Garamond" w:cs="Times New Roman"/>
          <w:b/>
          <w:sz w:val="24"/>
          <w:szCs w:val="24"/>
        </w:rPr>
        <w:t>Juan Diez De La Calle</w:t>
      </w:r>
      <w:r w:rsidRPr="0041590C">
        <w:rPr>
          <w:rFonts w:ascii="Garamond" w:eastAsia="Calibri" w:hAnsi="Garamond" w:cs="Times New Roman"/>
          <w:sz w:val="24"/>
          <w:szCs w:val="24"/>
        </w:rPr>
        <w:t xml:space="preserve"> en su obra </w:t>
      </w:r>
      <w:r w:rsidRPr="0041590C">
        <w:rPr>
          <w:rFonts w:ascii="Garamond" w:eastAsia="Calibri" w:hAnsi="Garamond" w:cs="Times New Roman"/>
          <w:b/>
          <w:sz w:val="24"/>
          <w:szCs w:val="24"/>
        </w:rPr>
        <w:t>“Colección de Documentos de la Historia Eclesiástica y Civil de América”</w:t>
      </w:r>
      <w:r w:rsidRPr="0041590C">
        <w:rPr>
          <w:rFonts w:ascii="Garamond" w:eastAsia="Calibri" w:hAnsi="Garamond" w:cs="Times New Roman"/>
          <w:sz w:val="24"/>
          <w:szCs w:val="24"/>
        </w:rPr>
        <w:t>, que indica que, debido a motivos de catequización y el agotamiento aurífero del norte de</w:t>
      </w:r>
      <w:r w:rsidRPr="0041590C">
        <w:rPr>
          <w:rFonts w:ascii="Garamond" w:eastAsia="Calibri" w:hAnsi="Garamond" w:cs="Times New Roman"/>
          <w:b/>
          <w:sz w:val="24"/>
          <w:szCs w:val="24"/>
        </w:rPr>
        <w:t xml:space="preserve"> Veragua </w:t>
      </w:r>
      <w:r w:rsidRPr="0041590C">
        <w:rPr>
          <w:rFonts w:ascii="Garamond" w:eastAsia="Calibri" w:hAnsi="Garamond" w:cs="Times New Roman"/>
          <w:sz w:val="24"/>
          <w:szCs w:val="24"/>
        </w:rPr>
        <w:t>las autoridades ordenaron a ambos grupos encontrarse en un punto en el centro de la región paras ser poblado por habitantes de</w:t>
      </w:r>
      <w:r w:rsidRPr="0041590C">
        <w:rPr>
          <w:rFonts w:ascii="Garamond" w:eastAsia="Calibri" w:hAnsi="Garamond" w:cs="Times New Roman"/>
          <w:b/>
          <w:sz w:val="24"/>
          <w:szCs w:val="24"/>
        </w:rPr>
        <w:t xml:space="preserve"> San Pedro de Montijo y de Santa Fe, </w:t>
      </w:r>
      <w:r w:rsidRPr="0041590C">
        <w:rPr>
          <w:rFonts w:ascii="Garamond" w:eastAsia="Calibri" w:hAnsi="Garamond" w:cs="Times New Roman"/>
          <w:sz w:val="24"/>
          <w:szCs w:val="24"/>
        </w:rPr>
        <w:t xml:space="preserve">los cuales se encontraron en el Sitio que hoy se conoce como </w:t>
      </w:r>
      <w:r w:rsidRPr="0041590C">
        <w:rPr>
          <w:rFonts w:ascii="Garamond" w:eastAsia="Calibri" w:hAnsi="Garamond" w:cs="Times New Roman"/>
          <w:b/>
          <w:sz w:val="24"/>
          <w:szCs w:val="24"/>
        </w:rPr>
        <w:t xml:space="preserve">Santiago de Veraguas, </w:t>
      </w:r>
      <w:r w:rsidRPr="0041590C">
        <w:rPr>
          <w:rFonts w:ascii="Garamond" w:eastAsia="Calibri" w:hAnsi="Garamond" w:cs="Times New Roman"/>
          <w:sz w:val="24"/>
          <w:szCs w:val="24"/>
        </w:rPr>
        <w:t xml:space="preserve">realizando su fundación en </w:t>
      </w:r>
      <w:r w:rsidRPr="0041590C">
        <w:rPr>
          <w:rFonts w:ascii="Garamond" w:eastAsia="Calibri" w:hAnsi="Garamond" w:cs="Times New Roman"/>
          <w:b/>
          <w:sz w:val="24"/>
          <w:szCs w:val="24"/>
        </w:rPr>
        <w:t>1621</w:t>
      </w:r>
      <w:r w:rsidRPr="0041590C">
        <w:rPr>
          <w:rFonts w:ascii="Garamond" w:eastAsia="Calibri" w:hAnsi="Garamond" w:cs="Times New Roman"/>
          <w:bCs/>
          <w:sz w:val="24"/>
          <w:szCs w:val="24"/>
          <w:shd w:val="clear" w:color="auto" w:fill="FFFFFF"/>
        </w:rPr>
        <w:t xml:space="preserve"> el </w:t>
      </w:r>
      <w:r w:rsidRPr="0041590C">
        <w:rPr>
          <w:rFonts w:ascii="Garamond" w:eastAsia="Calibri" w:hAnsi="Garamond" w:cs="Times New Roman"/>
          <w:b/>
          <w:bCs/>
          <w:sz w:val="24"/>
          <w:szCs w:val="24"/>
          <w:shd w:val="clear" w:color="auto" w:fill="FFFFFF"/>
        </w:rPr>
        <w:t>23 de Octubre</w:t>
      </w:r>
      <w:r w:rsidRPr="0041590C">
        <w:rPr>
          <w:rFonts w:ascii="Garamond" w:eastAsia="Calibri" w:hAnsi="Garamond" w:cs="Times New Roman"/>
          <w:bCs/>
          <w:sz w:val="24"/>
          <w:szCs w:val="24"/>
          <w:shd w:val="clear" w:color="auto" w:fill="FFFFFF"/>
        </w:rPr>
        <w:t xml:space="preserve">, se establece como fecha de fundación de la ciudad de </w:t>
      </w:r>
      <w:r w:rsidRPr="0041590C">
        <w:rPr>
          <w:rFonts w:ascii="Garamond" w:eastAsia="Calibri" w:hAnsi="Garamond" w:cs="Times New Roman"/>
          <w:b/>
          <w:bCs/>
          <w:sz w:val="24"/>
          <w:szCs w:val="24"/>
          <w:shd w:val="clear" w:color="auto" w:fill="FFFFFF"/>
        </w:rPr>
        <w:t>Santiago de Veragua (Santiago de Veragua la Vieja)</w:t>
      </w:r>
      <w:r w:rsidRPr="0041590C">
        <w:rPr>
          <w:rFonts w:ascii="Garamond" w:eastAsia="Calibri" w:hAnsi="Garamond" w:cs="Times New Roman"/>
          <w:bCs/>
          <w:sz w:val="24"/>
          <w:szCs w:val="24"/>
          <w:shd w:val="clear" w:color="auto" w:fill="FFFFFF"/>
        </w:rPr>
        <w:t xml:space="preserve">, </w:t>
      </w:r>
      <w:r w:rsidRPr="0041590C">
        <w:rPr>
          <w:rFonts w:ascii="Garamond" w:eastAsia="Calibri" w:hAnsi="Garamond" w:cs="Times New Roman"/>
          <w:sz w:val="24"/>
          <w:szCs w:val="24"/>
        </w:rPr>
        <w:t xml:space="preserve">y según indagaciones del historiador </w:t>
      </w:r>
      <w:r w:rsidRPr="0041590C">
        <w:rPr>
          <w:rFonts w:ascii="Garamond" w:eastAsia="Calibri" w:hAnsi="Garamond" w:cs="Times New Roman"/>
          <w:b/>
          <w:sz w:val="24"/>
          <w:szCs w:val="24"/>
        </w:rPr>
        <w:t>Osorio Osorio</w:t>
      </w:r>
      <w:r w:rsidRPr="0041590C">
        <w:rPr>
          <w:rFonts w:ascii="Garamond" w:eastAsia="Calibri" w:hAnsi="Garamond" w:cs="Times New Roman"/>
          <w:sz w:val="24"/>
          <w:szCs w:val="24"/>
        </w:rPr>
        <w:t xml:space="preserve"> en la </w:t>
      </w:r>
      <w:r w:rsidRPr="0041590C">
        <w:rPr>
          <w:rFonts w:ascii="Garamond" w:eastAsia="Calibri" w:hAnsi="Garamond" w:cs="Times New Roman"/>
          <w:b/>
          <w:sz w:val="24"/>
          <w:szCs w:val="24"/>
        </w:rPr>
        <w:t>“Biblioteca Nacional de Madrid”</w:t>
      </w:r>
      <w:r w:rsidRPr="0041590C">
        <w:rPr>
          <w:rFonts w:ascii="Garamond" w:eastAsia="Calibri" w:hAnsi="Garamond" w:cs="Times New Roman"/>
          <w:sz w:val="24"/>
          <w:szCs w:val="24"/>
        </w:rPr>
        <w:t xml:space="preserve"> en el </w:t>
      </w:r>
      <w:r w:rsidRPr="0041590C">
        <w:rPr>
          <w:rFonts w:ascii="Garamond" w:eastAsia="Calibri" w:hAnsi="Garamond" w:cs="Times New Roman"/>
          <w:b/>
          <w:i/>
          <w:sz w:val="24"/>
          <w:szCs w:val="24"/>
        </w:rPr>
        <w:t>Manuscrito 2930</w:t>
      </w:r>
      <w:r w:rsidR="00B37753" w:rsidRPr="0041590C">
        <w:rPr>
          <w:rFonts w:ascii="Garamond" w:eastAsia="Calibri" w:hAnsi="Garamond" w:cs="Times New Roman"/>
          <w:b/>
          <w:i/>
          <w:sz w:val="24"/>
          <w:szCs w:val="24"/>
        </w:rPr>
        <w:t>,</w:t>
      </w:r>
      <w:r w:rsidRPr="0041590C">
        <w:rPr>
          <w:rFonts w:ascii="Garamond" w:eastAsia="Calibri" w:hAnsi="Garamond" w:cs="Times New Roman"/>
          <w:sz w:val="24"/>
          <w:szCs w:val="24"/>
        </w:rPr>
        <w:t xml:space="preserve"> describe que ya para esta fecha </w:t>
      </w:r>
      <w:r w:rsidRPr="0041590C">
        <w:rPr>
          <w:rFonts w:ascii="Garamond" w:eastAsia="Calibri" w:hAnsi="Garamond" w:cs="Times New Roman"/>
          <w:b/>
          <w:sz w:val="24"/>
          <w:szCs w:val="24"/>
        </w:rPr>
        <w:t>1621</w:t>
      </w:r>
      <w:r w:rsidRPr="0041590C">
        <w:rPr>
          <w:rFonts w:ascii="Garamond" w:eastAsia="Calibri" w:hAnsi="Garamond" w:cs="Times New Roman"/>
          <w:sz w:val="24"/>
          <w:szCs w:val="24"/>
        </w:rPr>
        <w:t xml:space="preserve">, </w:t>
      </w:r>
      <w:r w:rsidRPr="0041590C">
        <w:rPr>
          <w:rFonts w:ascii="Garamond" w:eastAsia="Calibri" w:hAnsi="Garamond" w:cs="Times New Roman"/>
          <w:b/>
          <w:sz w:val="24"/>
          <w:szCs w:val="24"/>
        </w:rPr>
        <w:t>Santiago de Veragua La Vieja</w:t>
      </w:r>
      <w:r w:rsidRPr="0041590C">
        <w:rPr>
          <w:rFonts w:ascii="Garamond" w:eastAsia="Calibri" w:hAnsi="Garamond" w:cs="Times New Roman"/>
          <w:sz w:val="24"/>
          <w:szCs w:val="24"/>
        </w:rPr>
        <w:t xml:space="preserve">, como luego fue denominada ya existía. </w:t>
      </w:r>
      <w:r w:rsidRPr="0041590C">
        <w:rPr>
          <w:rFonts w:ascii="Garamond" w:eastAsia="Calibri" w:hAnsi="Garamond" w:cs="Times New Roman"/>
          <w:b/>
          <w:sz w:val="24"/>
          <w:szCs w:val="24"/>
        </w:rPr>
        <w:t xml:space="preserve">(Folio 159). </w:t>
      </w:r>
    </w:p>
    <w:p w14:paraId="7D361A48" w14:textId="77777777" w:rsidR="00035462" w:rsidRPr="0041590C" w:rsidRDefault="00035462" w:rsidP="0041590C">
      <w:pPr>
        <w:spacing w:after="200" w:line="240" w:lineRule="auto"/>
        <w:jc w:val="both"/>
        <w:rPr>
          <w:rFonts w:ascii="Garamond" w:eastAsia="Calibri" w:hAnsi="Garamond" w:cs="Times New Roman"/>
          <w:color w:val="252525"/>
          <w:sz w:val="24"/>
          <w:szCs w:val="24"/>
          <w:shd w:val="clear" w:color="auto" w:fill="FFFFFF"/>
        </w:rPr>
      </w:pPr>
      <w:r w:rsidRPr="0041590C">
        <w:rPr>
          <w:rFonts w:ascii="Garamond" w:eastAsia="Calibri" w:hAnsi="Garamond" w:cs="Times New Roman"/>
          <w:sz w:val="24"/>
          <w:szCs w:val="24"/>
        </w:rPr>
        <w:t xml:space="preserve">Otros autores establecen </w:t>
      </w:r>
      <w:r w:rsidRPr="0041590C">
        <w:rPr>
          <w:rFonts w:ascii="Garamond" w:eastAsia="Calibri" w:hAnsi="Garamond" w:cs="Times New Roman"/>
          <w:b/>
          <w:sz w:val="24"/>
          <w:szCs w:val="24"/>
        </w:rPr>
        <w:t>1620</w:t>
      </w:r>
      <w:r w:rsidRPr="0041590C">
        <w:rPr>
          <w:rFonts w:ascii="Garamond" w:eastAsia="Calibri" w:hAnsi="Garamond" w:cs="Times New Roman"/>
          <w:sz w:val="24"/>
          <w:szCs w:val="24"/>
        </w:rPr>
        <w:t xml:space="preserve">, como </w:t>
      </w:r>
      <w:r w:rsidRPr="0041590C">
        <w:rPr>
          <w:rFonts w:ascii="Garamond" w:eastAsia="Calibri" w:hAnsi="Garamond" w:cs="Times New Roman"/>
          <w:b/>
          <w:sz w:val="24"/>
          <w:szCs w:val="24"/>
        </w:rPr>
        <w:t xml:space="preserve">Rubén Darío Carles Oberto (1896-1981) </w:t>
      </w:r>
      <w:r w:rsidRPr="0041590C">
        <w:rPr>
          <w:rFonts w:ascii="Garamond" w:eastAsia="Calibri" w:hAnsi="Garamond" w:cs="Times New Roman"/>
          <w:sz w:val="24"/>
          <w:szCs w:val="24"/>
        </w:rPr>
        <w:t xml:space="preserve">y </w:t>
      </w:r>
      <w:r w:rsidRPr="0041590C">
        <w:rPr>
          <w:rFonts w:ascii="Garamond" w:eastAsia="Calibri" w:hAnsi="Garamond" w:cs="Times New Roman"/>
          <w:b/>
          <w:bCs/>
          <w:color w:val="252525"/>
          <w:sz w:val="24"/>
          <w:szCs w:val="24"/>
          <w:shd w:val="clear" w:color="auto" w:fill="FFFFFF"/>
        </w:rPr>
        <w:t>Samuel Kirkland Lothrop</w:t>
      </w:r>
      <w:r w:rsidRPr="0041590C">
        <w:rPr>
          <w:rFonts w:ascii="Garamond" w:eastAsia="Calibri" w:hAnsi="Garamond" w:cs="Times New Roman"/>
          <w:color w:val="252525"/>
          <w:sz w:val="24"/>
          <w:szCs w:val="24"/>
          <w:shd w:val="clear" w:color="auto" w:fill="FFFFFF"/>
        </w:rPr>
        <w:t> </w:t>
      </w:r>
      <w:r w:rsidRPr="0041590C">
        <w:rPr>
          <w:rFonts w:ascii="Garamond" w:eastAsia="Calibri" w:hAnsi="Garamond" w:cs="Times New Roman"/>
          <w:b/>
          <w:color w:val="252525"/>
          <w:sz w:val="24"/>
          <w:szCs w:val="24"/>
          <w:shd w:val="clear" w:color="auto" w:fill="FFFFFF"/>
        </w:rPr>
        <w:t>(1892–1965)</w:t>
      </w:r>
      <w:r w:rsidR="00A46BC0" w:rsidRPr="0041590C">
        <w:rPr>
          <w:rFonts w:ascii="Garamond" w:eastAsia="Calibri" w:hAnsi="Garamond" w:cs="Times New Roman"/>
          <w:b/>
          <w:color w:val="252525"/>
          <w:sz w:val="24"/>
          <w:szCs w:val="24"/>
          <w:shd w:val="clear" w:color="auto" w:fill="FFFFFF"/>
        </w:rPr>
        <w:t xml:space="preserve"> </w:t>
      </w:r>
      <w:r w:rsidR="00A46BC0" w:rsidRPr="0041590C">
        <w:rPr>
          <w:rFonts w:ascii="Garamond" w:eastAsia="Calibri" w:hAnsi="Garamond" w:cs="Times New Roman"/>
          <w:b/>
          <w:sz w:val="24"/>
          <w:szCs w:val="24"/>
        </w:rPr>
        <w:t>(Botello Pino, E. 2009).</w:t>
      </w:r>
    </w:p>
    <w:p w14:paraId="1F9B395D" w14:textId="77777777" w:rsidR="00035462" w:rsidRPr="0041590C" w:rsidRDefault="00035462" w:rsidP="0041590C">
      <w:pPr>
        <w:spacing w:after="200" w:line="240" w:lineRule="auto"/>
        <w:jc w:val="both"/>
        <w:rPr>
          <w:rFonts w:ascii="Garamond" w:eastAsia="Calibri" w:hAnsi="Garamond" w:cs="Times New Roman"/>
          <w:b/>
          <w:sz w:val="24"/>
          <w:szCs w:val="24"/>
        </w:rPr>
      </w:pPr>
      <w:r w:rsidRPr="0041590C">
        <w:rPr>
          <w:rFonts w:ascii="Garamond" w:eastAsia="Calibri" w:hAnsi="Garamond" w:cs="Times New Roman"/>
          <w:sz w:val="24"/>
          <w:szCs w:val="24"/>
        </w:rPr>
        <w:lastRenderedPageBreak/>
        <w:t>Esilda Botello Pino, coincide con</w:t>
      </w:r>
      <w:r w:rsidRPr="0041590C">
        <w:rPr>
          <w:rFonts w:ascii="Garamond" w:eastAsia="Calibri" w:hAnsi="Garamond" w:cs="Times New Roman"/>
          <w:b/>
          <w:sz w:val="24"/>
          <w:szCs w:val="24"/>
        </w:rPr>
        <w:t xml:space="preserve"> Mario Molina </w:t>
      </w:r>
      <w:r w:rsidRPr="0041590C">
        <w:rPr>
          <w:rFonts w:ascii="Garamond" w:eastAsia="Calibri" w:hAnsi="Garamond" w:cs="Times New Roman"/>
          <w:sz w:val="24"/>
          <w:szCs w:val="24"/>
        </w:rPr>
        <w:t>en la fundación de la ciudad y Villa</w:t>
      </w:r>
      <w:r w:rsidRPr="0041590C">
        <w:rPr>
          <w:rFonts w:ascii="Garamond" w:eastAsia="Calibri" w:hAnsi="Garamond" w:cs="Times New Roman"/>
          <w:b/>
          <w:sz w:val="24"/>
          <w:szCs w:val="24"/>
        </w:rPr>
        <w:t xml:space="preserve"> </w:t>
      </w:r>
      <w:r w:rsidRPr="0041590C">
        <w:rPr>
          <w:rFonts w:ascii="Garamond" w:eastAsia="Calibri" w:hAnsi="Garamond" w:cs="Times New Roman"/>
          <w:sz w:val="24"/>
          <w:szCs w:val="24"/>
        </w:rPr>
        <w:t>la llamada por</w:t>
      </w:r>
      <w:r w:rsidRPr="0041590C">
        <w:rPr>
          <w:rFonts w:ascii="Garamond" w:eastAsia="Calibri" w:hAnsi="Garamond" w:cs="Times New Roman"/>
          <w:b/>
          <w:sz w:val="24"/>
          <w:szCs w:val="24"/>
        </w:rPr>
        <w:t xml:space="preserve"> Molina “Santiago la Vieja” </w:t>
      </w:r>
      <w:r w:rsidRPr="0041590C">
        <w:rPr>
          <w:rFonts w:ascii="Garamond" w:eastAsia="Calibri" w:hAnsi="Garamond" w:cs="Times New Roman"/>
          <w:sz w:val="24"/>
          <w:szCs w:val="24"/>
        </w:rPr>
        <w:t>como fecha probable</w:t>
      </w:r>
      <w:r w:rsidR="00B37753" w:rsidRPr="0041590C">
        <w:rPr>
          <w:rFonts w:ascii="Garamond" w:eastAsia="Calibri" w:hAnsi="Garamond" w:cs="Times New Roman"/>
          <w:b/>
          <w:sz w:val="24"/>
          <w:szCs w:val="24"/>
        </w:rPr>
        <w:t xml:space="preserve"> 1620 0 1621.</w:t>
      </w:r>
    </w:p>
    <w:p w14:paraId="20F46C58" w14:textId="77777777" w:rsidR="00A216DD" w:rsidRPr="0041590C" w:rsidRDefault="00A216DD" w:rsidP="0041590C">
      <w:pPr>
        <w:spacing w:line="240" w:lineRule="auto"/>
        <w:jc w:val="both"/>
        <w:rPr>
          <w:rFonts w:ascii="Garamond" w:eastAsia="Calibri" w:hAnsi="Garamond" w:cs="Times New Roman"/>
          <w:b/>
          <w:sz w:val="24"/>
          <w:szCs w:val="24"/>
        </w:rPr>
      </w:pPr>
      <w:r w:rsidRPr="0041590C">
        <w:rPr>
          <w:rFonts w:ascii="Garamond" w:eastAsia="Calibri" w:hAnsi="Garamond" w:cs="Times New Roman"/>
          <w:sz w:val="24"/>
          <w:szCs w:val="24"/>
        </w:rPr>
        <w:t>Algunos tratan de visualizar la relación con la fundación de</w:t>
      </w:r>
      <w:r w:rsidRPr="0041590C">
        <w:rPr>
          <w:rFonts w:ascii="Garamond" w:eastAsia="Calibri" w:hAnsi="Garamond" w:cs="Times New Roman"/>
          <w:b/>
          <w:sz w:val="24"/>
          <w:szCs w:val="24"/>
        </w:rPr>
        <w:t xml:space="preserve"> San Francisco de la Montaña (1621), </w:t>
      </w:r>
      <w:r w:rsidRPr="0041590C">
        <w:rPr>
          <w:rFonts w:ascii="Garamond" w:eastAsia="Calibri" w:hAnsi="Garamond" w:cs="Times New Roman"/>
          <w:sz w:val="24"/>
          <w:szCs w:val="24"/>
        </w:rPr>
        <w:t>colocando a</w:t>
      </w:r>
      <w:r w:rsidRPr="0041590C">
        <w:rPr>
          <w:rFonts w:ascii="Garamond" w:eastAsia="Calibri" w:hAnsi="Garamond" w:cs="Times New Roman"/>
          <w:b/>
          <w:sz w:val="24"/>
          <w:szCs w:val="24"/>
        </w:rPr>
        <w:t xml:space="preserve"> Santiago </w:t>
      </w:r>
      <w:r w:rsidRPr="0041590C">
        <w:rPr>
          <w:rFonts w:ascii="Garamond" w:eastAsia="Calibri" w:hAnsi="Garamond" w:cs="Times New Roman"/>
          <w:sz w:val="24"/>
          <w:szCs w:val="24"/>
        </w:rPr>
        <w:t>como posible</w:t>
      </w:r>
      <w:r w:rsidRPr="0041590C">
        <w:rPr>
          <w:rFonts w:ascii="Garamond" w:eastAsia="Calibri" w:hAnsi="Garamond" w:cs="Times New Roman"/>
          <w:b/>
          <w:sz w:val="24"/>
          <w:szCs w:val="24"/>
        </w:rPr>
        <w:t xml:space="preserve"> Parroquia Doctrinera, como Castillero Calvo y Rubén Darío Carles (Botello Pino, E. 2009).</w:t>
      </w:r>
    </w:p>
    <w:p w14:paraId="5BED315A" w14:textId="77777777" w:rsidR="00035462" w:rsidRPr="0041590C" w:rsidRDefault="00035462" w:rsidP="0041590C">
      <w:pPr>
        <w:spacing w:line="240" w:lineRule="auto"/>
        <w:jc w:val="center"/>
        <w:rPr>
          <w:rFonts w:ascii="Garamond" w:eastAsia="Calibri" w:hAnsi="Garamond" w:cs="Times New Roman"/>
          <w:noProof/>
          <w:sz w:val="24"/>
          <w:szCs w:val="24"/>
          <w:lang w:eastAsia="es-PA"/>
        </w:rPr>
      </w:pPr>
      <w:r w:rsidRPr="0041590C">
        <w:rPr>
          <w:rFonts w:ascii="Garamond" w:eastAsia="Calibri" w:hAnsi="Garamond" w:cs="Times New Roman"/>
          <w:noProof/>
          <w:sz w:val="24"/>
          <w:szCs w:val="24"/>
          <w:lang w:eastAsia="es-PA"/>
        </w:rPr>
        <w:drawing>
          <wp:inline distT="0" distB="0" distL="0" distR="0" wp14:anchorId="44073D35" wp14:editId="64C3E0D6">
            <wp:extent cx="2333625" cy="3079302"/>
            <wp:effectExtent l="0" t="0" r="0" b="6985"/>
            <wp:docPr id="2" name="irc_mi" descr="Descripción: http://images2.bonhams.com/image?src=Images/live/2010-07/09/8105307-15-1.jpg&amp;width=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 name="irc_mi" descr="Descripción: http://images2.bonhams.com/image?src=Images/live/2010-07/09/8105307-15-1.jpg&amp;width=1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0416" cy="3141044"/>
                    </a:xfrm>
                    <a:prstGeom prst="rect">
                      <a:avLst/>
                    </a:prstGeom>
                    <a:noFill/>
                    <a:extLst/>
                  </pic:spPr>
                </pic:pic>
              </a:graphicData>
            </a:graphic>
          </wp:inline>
        </w:drawing>
      </w:r>
      <w:r w:rsidRPr="0041590C">
        <w:rPr>
          <w:rFonts w:ascii="Garamond" w:eastAsia="Calibri" w:hAnsi="Garamond" w:cs="Times New Roman"/>
          <w:noProof/>
          <w:sz w:val="24"/>
          <w:szCs w:val="24"/>
          <w:lang w:eastAsia="es-PA"/>
        </w:rPr>
        <w:t xml:space="preserve">            </w:t>
      </w:r>
      <w:r w:rsidRPr="0041590C">
        <w:rPr>
          <w:rFonts w:ascii="Garamond" w:eastAsia="Calibri" w:hAnsi="Garamond" w:cs="Times New Roman"/>
          <w:noProof/>
          <w:sz w:val="24"/>
          <w:szCs w:val="24"/>
          <w:lang w:eastAsia="es-PA"/>
        </w:rPr>
        <w:drawing>
          <wp:inline distT="0" distB="0" distL="0" distR="0" wp14:anchorId="49954FA1" wp14:editId="001C9DD2">
            <wp:extent cx="2182305" cy="2943644"/>
            <wp:effectExtent l="0" t="0" r="8890" b="0"/>
            <wp:docPr id="3" name="Imagen 3078" descr="Descripción: http://images2.bonhams.com/image?src=Images/live/2010-07/09/8105307-15-2.jpg&amp;width=640&amp;height=480&amp;halign=l0&amp;valign=t0&amp;autosizefi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1" name="Imagen 3078" descr="Descripción: http://images2.bonhams.com/image?src=Images/live/2010-07/09/8105307-15-2.jpg&amp;width=640&amp;height=480&amp;halign=l0&amp;valign=t0&amp;autosizefit=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8938" cy="2979569"/>
                    </a:xfrm>
                    <a:prstGeom prst="rect">
                      <a:avLst/>
                    </a:prstGeom>
                    <a:noFill/>
                    <a:extLst/>
                  </pic:spPr>
                </pic:pic>
              </a:graphicData>
            </a:graphic>
          </wp:inline>
        </w:drawing>
      </w:r>
    </w:p>
    <w:p w14:paraId="358B2B2E" w14:textId="53198C66" w:rsidR="00035462" w:rsidRPr="0041590C" w:rsidRDefault="00035462" w:rsidP="0041590C">
      <w:pPr>
        <w:spacing w:after="200" w:line="240" w:lineRule="auto"/>
        <w:jc w:val="center"/>
        <w:rPr>
          <w:rFonts w:ascii="Garamond" w:eastAsia="Calibri" w:hAnsi="Garamond" w:cs="Times New Roman"/>
          <w:b/>
          <w:bCs/>
          <w:noProof/>
          <w:sz w:val="24"/>
          <w:szCs w:val="24"/>
          <w:lang w:eastAsia="es-PA"/>
        </w:rPr>
      </w:pPr>
      <w:bookmarkStart w:id="6" w:name="_Toc455507512"/>
      <w:r w:rsidRPr="0041590C">
        <w:rPr>
          <w:rFonts w:ascii="Garamond" w:eastAsia="Calibri" w:hAnsi="Garamond" w:cs="Times New Roman"/>
          <w:b/>
          <w:bCs/>
          <w:sz w:val="24"/>
          <w:szCs w:val="24"/>
        </w:rPr>
        <w:t xml:space="preserve">Ilustración </w:t>
      </w:r>
      <w:r w:rsidRPr="0041590C">
        <w:rPr>
          <w:rFonts w:ascii="Garamond" w:eastAsia="Calibri" w:hAnsi="Garamond" w:cs="Times New Roman"/>
          <w:b/>
          <w:bCs/>
          <w:sz w:val="24"/>
          <w:szCs w:val="24"/>
        </w:rPr>
        <w:fldChar w:fldCharType="begin"/>
      </w:r>
      <w:r w:rsidRPr="0041590C">
        <w:rPr>
          <w:rFonts w:ascii="Garamond" w:eastAsia="Calibri" w:hAnsi="Garamond" w:cs="Times New Roman"/>
          <w:b/>
          <w:bCs/>
          <w:sz w:val="24"/>
          <w:szCs w:val="24"/>
        </w:rPr>
        <w:instrText xml:space="preserve"> SEQ Ilustración \* ARABIC </w:instrText>
      </w:r>
      <w:r w:rsidRPr="0041590C">
        <w:rPr>
          <w:rFonts w:ascii="Garamond" w:eastAsia="Calibri" w:hAnsi="Garamond" w:cs="Times New Roman"/>
          <w:b/>
          <w:bCs/>
          <w:sz w:val="24"/>
          <w:szCs w:val="24"/>
        </w:rPr>
        <w:fldChar w:fldCharType="separate"/>
      </w:r>
      <w:r w:rsidR="0088179F">
        <w:rPr>
          <w:rFonts w:ascii="Garamond" w:eastAsia="Calibri" w:hAnsi="Garamond" w:cs="Times New Roman"/>
          <w:b/>
          <w:bCs/>
          <w:noProof/>
          <w:sz w:val="24"/>
          <w:szCs w:val="24"/>
        </w:rPr>
        <w:t>2</w:t>
      </w:r>
      <w:r w:rsidRPr="0041590C">
        <w:rPr>
          <w:rFonts w:ascii="Garamond" w:eastAsia="Calibri" w:hAnsi="Garamond" w:cs="Times New Roman"/>
          <w:b/>
          <w:bCs/>
          <w:noProof/>
          <w:sz w:val="24"/>
          <w:szCs w:val="24"/>
        </w:rPr>
        <w:fldChar w:fldCharType="end"/>
      </w:r>
      <w:r w:rsidRPr="0041590C">
        <w:rPr>
          <w:rFonts w:ascii="Garamond" w:eastAsia="Calibri" w:hAnsi="Garamond" w:cs="Times New Roman"/>
          <w:b/>
          <w:bCs/>
          <w:sz w:val="24"/>
          <w:szCs w:val="24"/>
        </w:rPr>
        <w:t>. “Colección de Documentos de la Historia Eclesiástica y Civil de América”, Juan Diez De La Calle.</w:t>
      </w:r>
      <w:bookmarkEnd w:id="6"/>
    </w:p>
    <w:p w14:paraId="37044340" w14:textId="77777777" w:rsidR="002E024C" w:rsidRPr="0041590C" w:rsidRDefault="002E024C" w:rsidP="0041590C">
      <w:pPr>
        <w:keepNext/>
        <w:keepLines/>
        <w:spacing w:after="0" w:line="240" w:lineRule="auto"/>
        <w:outlineLvl w:val="1"/>
        <w:rPr>
          <w:rFonts w:ascii="Garamond" w:eastAsia="Times New Roman" w:hAnsi="Garamond" w:cs="Times New Roman"/>
          <w:b/>
          <w:bCs/>
          <w:color w:val="000000"/>
          <w:sz w:val="24"/>
          <w:szCs w:val="24"/>
          <w:u w:val="single"/>
        </w:rPr>
      </w:pPr>
      <w:bookmarkStart w:id="7" w:name="_Toc462970663"/>
    </w:p>
    <w:p w14:paraId="3994C94A" w14:textId="77777777" w:rsidR="002E024C" w:rsidRPr="0041590C" w:rsidRDefault="002E024C" w:rsidP="0041590C">
      <w:pPr>
        <w:keepNext/>
        <w:keepLines/>
        <w:spacing w:after="0" w:line="240" w:lineRule="auto"/>
        <w:outlineLvl w:val="1"/>
        <w:rPr>
          <w:rFonts w:ascii="Garamond" w:eastAsia="Calibri" w:hAnsi="Garamond" w:cs="Times New Roman"/>
          <w:sz w:val="24"/>
          <w:szCs w:val="24"/>
        </w:rPr>
      </w:pPr>
      <w:r w:rsidRPr="0041590C">
        <w:rPr>
          <w:rFonts w:ascii="Garamond" w:eastAsia="Times New Roman" w:hAnsi="Garamond" w:cs="Times New Roman"/>
          <w:b/>
          <w:bCs/>
          <w:color w:val="000000"/>
          <w:sz w:val="24"/>
          <w:szCs w:val="24"/>
        </w:rPr>
        <w:t>1.6 S</w:t>
      </w:r>
      <w:r w:rsidR="00035462" w:rsidRPr="0041590C">
        <w:rPr>
          <w:rFonts w:ascii="Garamond" w:eastAsia="Times New Roman" w:hAnsi="Garamond" w:cs="Times New Roman"/>
          <w:b/>
          <w:bCs/>
          <w:color w:val="000000"/>
          <w:sz w:val="24"/>
          <w:szCs w:val="24"/>
        </w:rPr>
        <w:t>antiago de Veragua 1635-1636-1637-1638. (Santiago de Veragua la nueva).</w:t>
      </w:r>
      <w:bookmarkEnd w:id="7"/>
    </w:p>
    <w:p w14:paraId="1BFAE9F6" w14:textId="77777777" w:rsidR="00115578" w:rsidRPr="0041590C" w:rsidRDefault="00035462" w:rsidP="0041590C">
      <w:pPr>
        <w:keepNext/>
        <w:keepLines/>
        <w:spacing w:after="0" w:line="240" w:lineRule="auto"/>
        <w:outlineLvl w:val="1"/>
        <w:rPr>
          <w:rFonts w:ascii="Garamond" w:eastAsia="Times New Roman" w:hAnsi="Garamond" w:cs="Times New Roman"/>
          <w:b/>
          <w:bCs/>
          <w:color w:val="000000"/>
          <w:sz w:val="24"/>
          <w:szCs w:val="24"/>
        </w:rPr>
      </w:pPr>
      <w:r w:rsidRPr="0041590C">
        <w:rPr>
          <w:rFonts w:ascii="Garamond" w:eastAsia="Calibri" w:hAnsi="Garamond" w:cs="Times New Roman"/>
          <w:sz w:val="24"/>
          <w:szCs w:val="24"/>
        </w:rPr>
        <w:tab/>
      </w:r>
    </w:p>
    <w:p w14:paraId="03EE4030" w14:textId="77777777" w:rsidR="00035462" w:rsidRPr="0041590C" w:rsidRDefault="00035462" w:rsidP="0041590C">
      <w:pPr>
        <w:spacing w:line="240" w:lineRule="auto"/>
        <w:jc w:val="both"/>
        <w:rPr>
          <w:rFonts w:ascii="Garamond" w:eastAsia="Calibri" w:hAnsi="Garamond" w:cs="Times New Roman"/>
          <w:sz w:val="24"/>
          <w:szCs w:val="24"/>
        </w:rPr>
      </w:pPr>
      <w:r w:rsidRPr="0041590C">
        <w:rPr>
          <w:rFonts w:ascii="Garamond" w:eastAsia="Calibri" w:hAnsi="Garamond" w:cs="Times New Roman"/>
          <w:sz w:val="24"/>
          <w:szCs w:val="24"/>
        </w:rPr>
        <w:t>En la obra “</w:t>
      </w:r>
      <w:r w:rsidRPr="0041590C">
        <w:rPr>
          <w:rFonts w:ascii="Garamond" w:eastAsia="Calibri" w:hAnsi="Garamond" w:cs="Times New Roman"/>
          <w:b/>
          <w:sz w:val="24"/>
          <w:szCs w:val="24"/>
        </w:rPr>
        <w:t>Coclé de Natá”</w:t>
      </w:r>
      <w:r w:rsidRPr="0041590C">
        <w:rPr>
          <w:rFonts w:ascii="Garamond" w:eastAsia="Calibri" w:hAnsi="Garamond" w:cs="Times New Roman"/>
          <w:sz w:val="24"/>
          <w:szCs w:val="24"/>
        </w:rPr>
        <w:t xml:space="preserve"> del investigador </w:t>
      </w:r>
      <w:r w:rsidRPr="0041590C">
        <w:rPr>
          <w:rFonts w:ascii="Garamond" w:eastAsia="Calibri" w:hAnsi="Garamond" w:cs="Times New Roman"/>
          <w:b/>
          <w:sz w:val="24"/>
          <w:szCs w:val="24"/>
        </w:rPr>
        <w:t>Gaspar Rosas Quiroz</w:t>
      </w:r>
      <w:r w:rsidRPr="0041590C">
        <w:rPr>
          <w:rFonts w:ascii="Garamond" w:eastAsia="Calibri" w:hAnsi="Garamond" w:cs="Times New Roman"/>
          <w:sz w:val="24"/>
          <w:szCs w:val="24"/>
        </w:rPr>
        <w:t xml:space="preserve">, comenta la fecha de </w:t>
      </w:r>
      <w:r w:rsidRPr="0041590C">
        <w:rPr>
          <w:rFonts w:ascii="Garamond" w:eastAsia="Calibri" w:hAnsi="Garamond" w:cs="Times New Roman"/>
          <w:b/>
          <w:sz w:val="24"/>
          <w:szCs w:val="24"/>
        </w:rPr>
        <w:t>1635.</w:t>
      </w:r>
      <w:r w:rsidR="002E024C" w:rsidRPr="0041590C">
        <w:rPr>
          <w:rFonts w:ascii="Garamond" w:eastAsia="Calibri" w:hAnsi="Garamond" w:cs="Times New Roman"/>
          <w:sz w:val="24"/>
          <w:szCs w:val="24"/>
        </w:rPr>
        <w:t xml:space="preserve"> </w:t>
      </w:r>
      <w:r w:rsidRPr="0041590C">
        <w:rPr>
          <w:rFonts w:ascii="Garamond" w:eastAsia="Calibri" w:hAnsi="Garamond" w:cs="Times New Roman"/>
          <w:sz w:val="24"/>
          <w:szCs w:val="24"/>
        </w:rPr>
        <w:t xml:space="preserve">Pero Según el </w:t>
      </w:r>
      <w:r w:rsidRPr="0041590C">
        <w:rPr>
          <w:rFonts w:ascii="Garamond" w:eastAsia="Calibri" w:hAnsi="Garamond" w:cs="Times New Roman"/>
          <w:b/>
          <w:sz w:val="24"/>
          <w:szCs w:val="24"/>
        </w:rPr>
        <w:t>Dr. Mario Molina</w:t>
      </w:r>
      <w:r w:rsidRPr="0041590C">
        <w:rPr>
          <w:rFonts w:ascii="Garamond" w:eastAsia="Calibri" w:hAnsi="Garamond" w:cs="Times New Roman"/>
          <w:sz w:val="24"/>
          <w:szCs w:val="24"/>
        </w:rPr>
        <w:t xml:space="preserve">, entre </w:t>
      </w:r>
      <w:r w:rsidRPr="0041590C">
        <w:rPr>
          <w:rFonts w:ascii="Garamond" w:eastAsia="Calibri" w:hAnsi="Garamond" w:cs="Times New Roman"/>
          <w:b/>
          <w:sz w:val="24"/>
          <w:szCs w:val="24"/>
        </w:rPr>
        <w:t>1620 y 1636</w:t>
      </w:r>
      <w:r w:rsidRPr="0041590C">
        <w:rPr>
          <w:rFonts w:ascii="Garamond" w:eastAsia="Calibri" w:hAnsi="Garamond" w:cs="Times New Roman"/>
          <w:sz w:val="24"/>
          <w:szCs w:val="24"/>
        </w:rPr>
        <w:t xml:space="preserve"> existe una transición importante en el esquema poblacional de </w:t>
      </w:r>
      <w:r w:rsidRPr="0041590C">
        <w:rPr>
          <w:rFonts w:ascii="Garamond" w:eastAsia="Calibri" w:hAnsi="Garamond" w:cs="Times New Roman"/>
          <w:b/>
          <w:sz w:val="24"/>
          <w:szCs w:val="24"/>
        </w:rPr>
        <w:t>Santiago de Veragua,</w:t>
      </w:r>
      <w:r w:rsidRPr="0041590C">
        <w:rPr>
          <w:rFonts w:ascii="Garamond" w:eastAsia="Calibri" w:hAnsi="Garamond" w:cs="Times New Roman"/>
          <w:sz w:val="24"/>
          <w:szCs w:val="24"/>
        </w:rPr>
        <w:t xml:space="preserve"> </w:t>
      </w:r>
      <w:r w:rsidRPr="0041590C">
        <w:rPr>
          <w:rFonts w:ascii="Garamond" w:eastAsia="Calibri" w:hAnsi="Garamond" w:cs="Times New Roman"/>
          <w:b/>
          <w:sz w:val="24"/>
          <w:szCs w:val="24"/>
        </w:rPr>
        <w:t>se construye un nuevo templo, un hospital, viviendas y trazado de las calles y plaza</w:t>
      </w:r>
      <w:r w:rsidRPr="0041590C">
        <w:rPr>
          <w:rFonts w:ascii="Garamond" w:eastAsia="Calibri" w:hAnsi="Garamond" w:cs="Times New Roman"/>
          <w:sz w:val="24"/>
          <w:szCs w:val="24"/>
        </w:rPr>
        <w:t xml:space="preserve"> </w:t>
      </w:r>
      <w:r w:rsidR="00A46BC0" w:rsidRPr="0041590C">
        <w:rPr>
          <w:rFonts w:ascii="Garamond" w:eastAsia="Calibri" w:hAnsi="Garamond" w:cs="Times New Roman"/>
          <w:b/>
          <w:sz w:val="24"/>
          <w:szCs w:val="24"/>
        </w:rPr>
        <w:t xml:space="preserve">(Molina, M. 2013). </w:t>
      </w:r>
    </w:p>
    <w:p w14:paraId="66211F4B" w14:textId="77777777" w:rsidR="00035462" w:rsidRPr="0041590C" w:rsidRDefault="00035462" w:rsidP="0041590C">
      <w:pPr>
        <w:spacing w:line="240" w:lineRule="auto"/>
        <w:jc w:val="both"/>
        <w:rPr>
          <w:rFonts w:ascii="Garamond" w:eastAsia="Calibri" w:hAnsi="Garamond" w:cs="Times New Roman"/>
          <w:sz w:val="24"/>
          <w:szCs w:val="24"/>
        </w:rPr>
      </w:pPr>
      <w:r w:rsidRPr="0041590C">
        <w:rPr>
          <w:rFonts w:ascii="Garamond" w:eastAsia="Calibri" w:hAnsi="Garamond" w:cs="Times New Roman"/>
          <w:sz w:val="24"/>
          <w:szCs w:val="24"/>
        </w:rPr>
        <w:t xml:space="preserve">La tercera fecha importante en la evolución Colonial de </w:t>
      </w:r>
      <w:r w:rsidRPr="0041590C">
        <w:rPr>
          <w:rFonts w:ascii="Garamond" w:eastAsia="Calibri" w:hAnsi="Garamond" w:cs="Times New Roman"/>
          <w:b/>
          <w:sz w:val="24"/>
          <w:szCs w:val="24"/>
        </w:rPr>
        <w:t>Santiago de Veraguas</w:t>
      </w:r>
      <w:r w:rsidRPr="0041590C">
        <w:rPr>
          <w:rFonts w:ascii="Garamond" w:eastAsia="Calibri" w:hAnsi="Garamond" w:cs="Times New Roman"/>
          <w:sz w:val="24"/>
          <w:szCs w:val="24"/>
        </w:rPr>
        <w:t xml:space="preserve"> es </w:t>
      </w:r>
      <w:r w:rsidRPr="0041590C">
        <w:rPr>
          <w:rFonts w:ascii="Garamond" w:eastAsia="Calibri" w:hAnsi="Garamond" w:cs="Times New Roman"/>
          <w:b/>
          <w:sz w:val="24"/>
          <w:szCs w:val="24"/>
        </w:rPr>
        <w:t xml:space="preserve">1637, </w:t>
      </w:r>
      <w:r w:rsidRPr="0041590C">
        <w:rPr>
          <w:rFonts w:ascii="Garamond" w:eastAsia="Calibri" w:hAnsi="Garamond" w:cs="Times New Roman"/>
          <w:sz w:val="24"/>
          <w:szCs w:val="24"/>
        </w:rPr>
        <w:t xml:space="preserve">en esta fecha </w:t>
      </w:r>
      <w:r w:rsidRPr="0041590C">
        <w:rPr>
          <w:rFonts w:ascii="Garamond" w:eastAsia="Calibri" w:hAnsi="Garamond" w:cs="Times New Roman"/>
          <w:b/>
          <w:sz w:val="24"/>
          <w:szCs w:val="24"/>
        </w:rPr>
        <w:t>Santiago de Veragua La Vieja</w:t>
      </w:r>
      <w:r w:rsidRPr="0041590C">
        <w:rPr>
          <w:rFonts w:ascii="Garamond" w:eastAsia="Calibri" w:hAnsi="Garamond" w:cs="Times New Roman"/>
          <w:sz w:val="24"/>
          <w:szCs w:val="24"/>
        </w:rPr>
        <w:t xml:space="preserve"> experimenta cambios de sitio, se </w:t>
      </w:r>
      <w:r w:rsidRPr="0041590C">
        <w:rPr>
          <w:rFonts w:ascii="Garamond" w:eastAsia="Calibri" w:hAnsi="Garamond" w:cs="Times New Roman"/>
          <w:b/>
          <w:sz w:val="24"/>
          <w:szCs w:val="24"/>
        </w:rPr>
        <w:t>Reconstruye El Templo</w:t>
      </w:r>
      <w:r w:rsidRPr="0041590C">
        <w:rPr>
          <w:rFonts w:ascii="Garamond" w:eastAsia="Calibri" w:hAnsi="Garamond" w:cs="Times New Roman"/>
          <w:sz w:val="24"/>
          <w:szCs w:val="24"/>
        </w:rPr>
        <w:t xml:space="preserve">, se realiza la primera construcción de un </w:t>
      </w:r>
      <w:r w:rsidRPr="0041590C">
        <w:rPr>
          <w:rFonts w:ascii="Garamond" w:eastAsia="Calibri" w:hAnsi="Garamond" w:cs="Times New Roman"/>
          <w:b/>
          <w:sz w:val="24"/>
          <w:szCs w:val="24"/>
        </w:rPr>
        <w:t>Hospital en la ciudad</w:t>
      </w:r>
      <w:r w:rsidRPr="0041590C">
        <w:rPr>
          <w:rFonts w:ascii="Garamond" w:eastAsia="Calibri" w:hAnsi="Garamond" w:cs="Times New Roman"/>
          <w:sz w:val="24"/>
          <w:szCs w:val="24"/>
        </w:rPr>
        <w:t xml:space="preserve"> </w:t>
      </w:r>
      <w:r w:rsidRPr="0041590C">
        <w:rPr>
          <w:rFonts w:ascii="Garamond" w:eastAsia="Calibri" w:hAnsi="Garamond" w:cs="Times New Roman"/>
          <w:b/>
          <w:sz w:val="24"/>
          <w:szCs w:val="24"/>
        </w:rPr>
        <w:t xml:space="preserve">(Hospital San Juan de Dios), </w:t>
      </w:r>
      <w:r w:rsidRPr="0041590C">
        <w:rPr>
          <w:rFonts w:ascii="Garamond" w:eastAsia="Calibri" w:hAnsi="Garamond" w:cs="Times New Roman"/>
          <w:sz w:val="24"/>
          <w:szCs w:val="24"/>
        </w:rPr>
        <w:t xml:space="preserve">el principal gestor de estas obras es el </w:t>
      </w:r>
      <w:r w:rsidRPr="0041590C">
        <w:rPr>
          <w:rFonts w:ascii="Garamond" w:eastAsia="Calibri" w:hAnsi="Garamond" w:cs="Times New Roman"/>
          <w:b/>
          <w:sz w:val="24"/>
          <w:szCs w:val="24"/>
        </w:rPr>
        <w:t>Lic. Martin Delgado y Llanos cura vicario</w:t>
      </w:r>
      <w:r w:rsidRPr="0041590C">
        <w:rPr>
          <w:rFonts w:ascii="Garamond" w:eastAsia="Calibri" w:hAnsi="Garamond" w:cs="Times New Roman"/>
          <w:sz w:val="24"/>
          <w:szCs w:val="24"/>
        </w:rPr>
        <w:t>. Y se realiza el trazado de las principales calles y plazas.</w:t>
      </w:r>
      <w:r w:rsidR="00A46BC0" w:rsidRPr="0041590C">
        <w:rPr>
          <w:rFonts w:ascii="Garamond" w:eastAsia="Calibri" w:hAnsi="Garamond" w:cs="Times New Roman"/>
          <w:b/>
          <w:sz w:val="24"/>
          <w:szCs w:val="24"/>
        </w:rPr>
        <w:t xml:space="preserve"> (Molina, M. 2013)</w:t>
      </w:r>
    </w:p>
    <w:p w14:paraId="1FBA6062" w14:textId="77777777" w:rsidR="00035462" w:rsidRPr="0041590C" w:rsidRDefault="00035462" w:rsidP="0041590C">
      <w:pPr>
        <w:spacing w:line="240" w:lineRule="auto"/>
        <w:jc w:val="both"/>
        <w:rPr>
          <w:rFonts w:ascii="Garamond" w:eastAsia="Calibri" w:hAnsi="Garamond" w:cs="Times New Roman"/>
          <w:b/>
          <w:sz w:val="24"/>
          <w:szCs w:val="24"/>
        </w:rPr>
      </w:pPr>
      <w:r w:rsidRPr="0041590C">
        <w:rPr>
          <w:rFonts w:ascii="Garamond" w:eastAsia="Calibri" w:hAnsi="Garamond" w:cs="Times New Roman"/>
          <w:sz w:val="24"/>
          <w:szCs w:val="24"/>
        </w:rPr>
        <w:t xml:space="preserve">En sus inicios solo se contaba con dos calles, </w:t>
      </w:r>
      <w:r w:rsidRPr="0041590C">
        <w:rPr>
          <w:rFonts w:ascii="Garamond" w:eastAsia="Calibri" w:hAnsi="Garamond" w:cs="Times New Roman"/>
          <w:b/>
          <w:sz w:val="24"/>
          <w:szCs w:val="24"/>
        </w:rPr>
        <w:t>La Calle Real, hoy Calles segunda</w:t>
      </w:r>
      <w:r w:rsidRPr="0041590C">
        <w:rPr>
          <w:rFonts w:ascii="Garamond" w:eastAsia="Calibri" w:hAnsi="Garamond" w:cs="Times New Roman"/>
          <w:sz w:val="24"/>
          <w:szCs w:val="24"/>
        </w:rPr>
        <w:t xml:space="preserve"> que se y </w:t>
      </w:r>
      <w:r w:rsidRPr="0041590C">
        <w:rPr>
          <w:rFonts w:ascii="Garamond" w:eastAsia="Calibri" w:hAnsi="Garamond" w:cs="Times New Roman"/>
          <w:b/>
          <w:sz w:val="24"/>
          <w:szCs w:val="24"/>
        </w:rPr>
        <w:t>la Calle del Calvario, hoy Avenida Central</w:t>
      </w:r>
      <w:r w:rsidRPr="0041590C">
        <w:rPr>
          <w:rFonts w:ascii="Garamond" w:eastAsia="Calibri" w:hAnsi="Garamond" w:cs="Times New Roman"/>
          <w:sz w:val="24"/>
          <w:szCs w:val="24"/>
        </w:rPr>
        <w:t xml:space="preserve">, en sus inicios hasta la actual </w:t>
      </w:r>
      <w:r w:rsidRPr="0041590C">
        <w:rPr>
          <w:rFonts w:ascii="Garamond" w:eastAsia="Calibri" w:hAnsi="Garamond" w:cs="Times New Roman"/>
          <w:b/>
          <w:sz w:val="24"/>
          <w:szCs w:val="24"/>
        </w:rPr>
        <w:t>Biblioteca Publica</w:t>
      </w:r>
      <w:r w:rsidRPr="0041590C">
        <w:rPr>
          <w:rFonts w:ascii="Garamond" w:eastAsia="Calibri" w:hAnsi="Garamond" w:cs="Times New Roman"/>
          <w:sz w:val="24"/>
          <w:szCs w:val="24"/>
        </w:rPr>
        <w:t xml:space="preserve"> lugar donde se encontraba el </w:t>
      </w:r>
      <w:r w:rsidRPr="0041590C">
        <w:rPr>
          <w:rFonts w:ascii="Garamond" w:eastAsia="Calibri" w:hAnsi="Garamond" w:cs="Times New Roman"/>
          <w:b/>
          <w:sz w:val="24"/>
          <w:szCs w:val="24"/>
        </w:rPr>
        <w:t>Hospital y asilo San Juan de Dios y la Iglesia</w:t>
      </w:r>
      <w:r w:rsidR="00B37753" w:rsidRPr="0041590C">
        <w:rPr>
          <w:rFonts w:ascii="Garamond" w:eastAsia="Calibri" w:hAnsi="Garamond" w:cs="Times New Roman"/>
          <w:b/>
          <w:sz w:val="24"/>
          <w:szCs w:val="24"/>
        </w:rPr>
        <w:t xml:space="preserve"> (Molina, M. 2013).</w:t>
      </w:r>
    </w:p>
    <w:p w14:paraId="4C1044CD" w14:textId="77777777" w:rsidR="00035462" w:rsidRPr="0041590C" w:rsidRDefault="000A3EF2" w:rsidP="0041590C">
      <w:pPr>
        <w:spacing w:line="240" w:lineRule="auto"/>
        <w:jc w:val="both"/>
        <w:rPr>
          <w:rFonts w:ascii="Garamond" w:eastAsia="Calibri" w:hAnsi="Garamond" w:cs="Times New Roman"/>
          <w:sz w:val="24"/>
          <w:szCs w:val="24"/>
        </w:rPr>
      </w:pPr>
      <w:r w:rsidRPr="0041590C">
        <w:rPr>
          <w:rFonts w:ascii="Garamond" w:eastAsia="Calibri" w:hAnsi="Garamond" w:cs="Times New Roman"/>
          <w:sz w:val="24"/>
          <w:szCs w:val="24"/>
        </w:rPr>
        <w:t>Según el</w:t>
      </w:r>
      <w:r w:rsidR="00035462" w:rsidRPr="0041590C">
        <w:rPr>
          <w:rFonts w:ascii="Garamond" w:eastAsia="Calibri" w:hAnsi="Garamond" w:cs="Times New Roman"/>
          <w:sz w:val="24"/>
          <w:szCs w:val="24"/>
        </w:rPr>
        <w:t xml:space="preserve"> escritor </w:t>
      </w:r>
      <w:r w:rsidR="00035462" w:rsidRPr="0041590C">
        <w:rPr>
          <w:rFonts w:ascii="Garamond" w:eastAsia="Calibri" w:hAnsi="Garamond" w:cs="Times New Roman"/>
          <w:b/>
          <w:sz w:val="24"/>
          <w:szCs w:val="24"/>
        </w:rPr>
        <w:t>Nicolás de J. Caballero,</w:t>
      </w:r>
      <w:r w:rsidR="00035462" w:rsidRPr="0041590C">
        <w:rPr>
          <w:rFonts w:ascii="Garamond" w:eastAsia="Calibri" w:hAnsi="Garamond" w:cs="Times New Roman"/>
          <w:sz w:val="24"/>
          <w:szCs w:val="24"/>
        </w:rPr>
        <w:t xml:space="preserve"> en su libro </w:t>
      </w:r>
      <w:r w:rsidR="00035462" w:rsidRPr="0041590C">
        <w:rPr>
          <w:rFonts w:ascii="Garamond" w:eastAsia="Calibri" w:hAnsi="Garamond" w:cs="Times New Roman"/>
          <w:b/>
          <w:sz w:val="24"/>
          <w:szCs w:val="24"/>
        </w:rPr>
        <w:t>“Síntesis Histórica de Santiago de Veraguas”,</w:t>
      </w:r>
      <w:r w:rsidR="00035462" w:rsidRPr="0041590C">
        <w:rPr>
          <w:rFonts w:ascii="Garamond" w:eastAsia="Calibri" w:hAnsi="Garamond" w:cs="Times New Roman"/>
          <w:sz w:val="24"/>
          <w:szCs w:val="24"/>
        </w:rPr>
        <w:t xml:space="preserve"> establece la fundación de Santiago en </w:t>
      </w:r>
      <w:r w:rsidR="00035462" w:rsidRPr="0041590C">
        <w:rPr>
          <w:rFonts w:ascii="Garamond" w:eastAsia="Calibri" w:hAnsi="Garamond" w:cs="Times New Roman"/>
          <w:b/>
          <w:sz w:val="24"/>
          <w:szCs w:val="24"/>
        </w:rPr>
        <w:t>1636</w:t>
      </w:r>
      <w:r w:rsidR="00035462" w:rsidRPr="0041590C">
        <w:rPr>
          <w:rFonts w:ascii="Garamond" w:eastAsia="Calibri" w:hAnsi="Garamond" w:cs="Times New Roman"/>
          <w:sz w:val="24"/>
          <w:szCs w:val="24"/>
        </w:rPr>
        <w:t xml:space="preserve"> y como fundador a </w:t>
      </w:r>
      <w:r w:rsidR="00035462" w:rsidRPr="0041590C">
        <w:rPr>
          <w:rFonts w:ascii="Garamond" w:eastAsia="Calibri" w:hAnsi="Garamond" w:cs="Times New Roman"/>
          <w:b/>
          <w:sz w:val="24"/>
          <w:szCs w:val="24"/>
        </w:rPr>
        <w:t xml:space="preserve">Enrique Enríquez </w:t>
      </w:r>
      <w:r w:rsidR="00035462" w:rsidRPr="0041590C">
        <w:rPr>
          <w:rFonts w:ascii="Garamond" w:eastAsia="Calibri" w:hAnsi="Garamond" w:cs="Times New Roman"/>
          <w:sz w:val="24"/>
          <w:szCs w:val="24"/>
        </w:rPr>
        <w:lastRenderedPageBreak/>
        <w:t xml:space="preserve">presidente de la </w:t>
      </w:r>
      <w:r w:rsidR="00035462" w:rsidRPr="0041590C">
        <w:rPr>
          <w:rFonts w:ascii="Garamond" w:eastAsia="Calibri" w:hAnsi="Garamond" w:cs="Times New Roman"/>
          <w:b/>
          <w:sz w:val="24"/>
          <w:szCs w:val="24"/>
        </w:rPr>
        <w:t>Audiencia</w:t>
      </w:r>
      <w:r w:rsidR="00035462" w:rsidRPr="0041590C">
        <w:rPr>
          <w:rFonts w:ascii="Garamond" w:eastAsia="Calibri" w:hAnsi="Garamond" w:cs="Times New Roman"/>
          <w:sz w:val="24"/>
          <w:szCs w:val="24"/>
        </w:rPr>
        <w:t xml:space="preserve"> el cual comunica al </w:t>
      </w:r>
      <w:r w:rsidR="00035462" w:rsidRPr="0041590C">
        <w:rPr>
          <w:rFonts w:ascii="Garamond" w:eastAsia="Calibri" w:hAnsi="Garamond" w:cs="Times New Roman"/>
          <w:b/>
          <w:sz w:val="24"/>
          <w:szCs w:val="24"/>
        </w:rPr>
        <w:t>Rey</w:t>
      </w:r>
      <w:r w:rsidR="00035462" w:rsidRPr="0041590C">
        <w:rPr>
          <w:rFonts w:ascii="Garamond" w:eastAsia="Calibri" w:hAnsi="Garamond" w:cs="Times New Roman"/>
          <w:sz w:val="24"/>
          <w:szCs w:val="24"/>
        </w:rPr>
        <w:t xml:space="preserve"> que los dos poblados de la </w:t>
      </w:r>
      <w:r w:rsidR="00035462" w:rsidRPr="0041590C">
        <w:rPr>
          <w:rFonts w:ascii="Garamond" w:eastAsia="Calibri" w:hAnsi="Garamond" w:cs="Times New Roman"/>
          <w:b/>
          <w:sz w:val="24"/>
          <w:szCs w:val="24"/>
        </w:rPr>
        <w:t>Gobernación de Veragua</w:t>
      </w:r>
      <w:r w:rsidR="00035462" w:rsidRPr="0041590C">
        <w:rPr>
          <w:rFonts w:ascii="Garamond" w:eastAsia="Calibri" w:hAnsi="Garamond" w:cs="Times New Roman"/>
          <w:sz w:val="24"/>
          <w:szCs w:val="24"/>
        </w:rPr>
        <w:t xml:space="preserve">, serán reducidos en un solo poblado, los pueblos llamados </w:t>
      </w:r>
      <w:r w:rsidR="00035462" w:rsidRPr="0041590C">
        <w:rPr>
          <w:rFonts w:ascii="Garamond" w:eastAsia="Calibri" w:hAnsi="Garamond" w:cs="Times New Roman"/>
          <w:b/>
          <w:sz w:val="24"/>
          <w:szCs w:val="24"/>
        </w:rPr>
        <w:t>Santa Fe y Montijo,</w:t>
      </w:r>
      <w:r w:rsidR="00035462" w:rsidRPr="0041590C">
        <w:rPr>
          <w:rFonts w:ascii="Garamond" w:eastAsia="Calibri" w:hAnsi="Garamond" w:cs="Times New Roman"/>
          <w:sz w:val="24"/>
          <w:szCs w:val="24"/>
        </w:rPr>
        <w:t xml:space="preserve"> lo que indica que </w:t>
      </w:r>
      <w:r w:rsidR="00035462" w:rsidRPr="0041590C">
        <w:rPr>
          <w:rFonts w:ascii="Garamond" w:eastAsia="Calibri" w:hAnsi="Garamond" w:cs="Times New Roman"/>
          <w:b/>
          <w:sz w:val="24"/>
          <w:szCs w:val="24"/>
        </w:rPr>
        <w:t>Santiago</w:t>
      </w:r>
      <w:r w:rsidR="00035462" w:rsidRPr="0041590C">
        <w:rPr>
          <w:rFonts w:ascii="Garamond" w:eastAsia="Calibri" w:hAnsi="Garamond" w:cs="Times New Roman"/>
          <w:sz w:val="24"/>
          <w:szCs w:val="24"/>
        </w:rPr>
        <w:t xml:space="preserve"> fue fundado en </w:t>
      </w:r>
      <w:r w:rsidR="00035462" w:rsidRPr="0041590C">
        <w:rPr>
          <w:rFonts w:ascii="Garamond" w:eastAsia="Calibri" w:hAnsi="Garamond" w:cs="Times New Roman"/>
          <w:b/>
          <w:sz w:val="24"/>
          <w:szCs w:val="24"/>
        </w:rPr>
        <w:t>1636</w:t>
      </w:r>
      <w:r w:rsidR="00B37753" w:rsidRPr="0041590C">
        <w:rPr>
          <w:rFonts w:ascii="Garamond" w:eastAsia="Calibri" w:hAnsi="Garamond" w:cs="Times New Roman"/>
          <w:b/>
          <w:sz w:val="24"/>
          <w:szCs w:val="24"/>
        </w:rPr>
        <w:t xml:space="preserve"> (Caballero, N. 1998)</w:t>
      </w:r>
      <w:r w:rsidR="00035462" w:rsidRPr="0041590C">
        <w:rPr>
          <w:rFonts w:ascii="Garamond" w:eastAsia="Calibri" w:hAnsi="Garamond" w:cs="Times New Roman"/>
          <w:sz w:val="24"/>
          <w:szCs w:val="24"/>
        </w:rPr>
        <w:t xml:space="preserve">. </w:t>
      </w:r>
      <w:r w:rsidR="00B37753" w:rsidRPr="0041590C">
        <w:rPr>
          <w:rFonts w:ascii="Garamond" w:eastAsia="Calibri" w:hAnsi="Garamond" w:cs="Times New Roman"/>
          <w:sz w:val="24"/>
          <w:szCs w:val="24"/>
        </w:rPr>
        <w:t>E</w:t>
      </w:r>
      <w:r w:rsidR="00035462" w:rsidRPr="0041590C">
        <w:rPr>
          <w:rFonts w:ascii="Garamond" w:eastAsia="Calibri" w:hAnsi="Garamond" w:cs="Times New Roman"/>
          <w:sz w:val="24"/>
          <w:szCs w:val="24"/>
        </w:rPr>
        <w:t xml:space="preserve">l historiador </w:t>
      </w:r>
      <w:r w:rsidR="00035462" w:rsidRPr="0041590C">
        <w:rPr>
          <w:rFonts w:ascii="Garamond" w:eastAsia="Calibri" w:hAnsi="Garamond" w:cs="Times New Roman"/>
          <w:b/>
          <w:sz w:val="24"/>
          <w:szCs w:val="24"/>
        </w:rPr>
        <w:t>Alfredo Castillero Calvo</w:t>
      </w:r>
      <w:r w:rsidR="00035462" w:rsidRPr="0041590C">
        <w:rPr>
          <w:rFonts w:ascii="Garamond" w:eastAsia="Calibri" w:hAnsi="Garamond" w:cs="Times New Roman"/>
          <w:sz w:val="24"/>
          <w:szCs w:val="24"/>
        </w:rPr>
        <w:t>, coincide también con esta fecha.</w:t>
      </w:r>
    </w:p>
    <w:p w14:paraId="272C44F7" w14:textId="77777777" w:rsidR="00035462" w:rsidRPr="0041590C" w:rsidRDefault="00035462" w:rsidP="0041590C">
      <w:pPr>
        <w:spacing w:line="240" w:lineRule="auto"/>
        <w:jc w:val="both"/>
        <w:rPr>
          <w:rFonts w:ascii="Garamond" w:eastAsia="Calibri" w:hAnsi="Garamond" w:cs="Times New Roman"/>
          <w:sz w:val="24"/>
          <w:szCs w:val="24"/>
        </w:rPr>
      </w:pPr>
      <w:r w:rsidRPr="0041590C">
        <w:rPr>
          <w:rFonts w:ascii="Garamond" w:eastAsia="Calibri" w:hAnsi="Garamond" w:cs="Times New Roman"/>
          <w:sz w:val="24"/>
          <w:szCs w:val="24"/>
        </w:rPr>
        <w:t xml:space="preserve">En lo que podemos denominar su tercera y última fundación en </w:t>
      </w:r>
      <w:r w:rsidRPr="0041590C">
        <w:rPr>
          <w:rFonts w:ascii="Garamond" w:eastAsia="Calibri" w:hAnsi="Garamond" w:cs="Times New Roman"/>
          <w:b/>
          <w:sz w:val="24"/>
          <w:szCs w:val="24"/>
        </w:rPr>
        <w:t>1637</w:t>
      </w:r>
      <w:r w:rsidRPr="0041590C">
        <w:rPr>
          <w:rFonts w:ascii="Garamond" w:eastAsia="Calibri" w:hAnsi="Garamond" w:cs="Times New Roman"/>
          <w:sz w:val="24"/>
          <w:szCs w:val="24"/>
        </w:rPr>
        <w:t xml:space="preserve"> se fusionan los pobladores de las comunidades de </w:t>
      </w:r>
      <w:r w:rsidRPr="0041590C">
        <w:rPr>
          <w:rFonts w:ascii="Garamond" w:eastAsia="Calibri" w:hAnsi="Garamond" w:cs="Times New Roman"/>
          <w:b/>
          <w:sz w:val="24"/>
          <w:szCs w:val="24"/>
        </w:rPr>
        <w:t>Santa Fe y San Pedro de Montijo</w:t>
      </w:r>
      <w:r w:rsidRPr="0041590C">
        <w:rPr>
          <w:rFonts w:ascii="Garamond" w:eastAsia="Calibri" w:hAnsi="Garamond" w:cs="Times New Roman"/>
          <w:sz w:val="24"/>
          <w:szCs w:val="24"/>
        </w:rPr>
        <w:t xml:space="preserve"> ciudades que fueron abandonadas después de los problemas en las actividades de las minas de oro.</w:t>
      </w:r>
    </w:p>
    <w:p w14:paraId="685E7F0F" w14:textId="77777777" w:rsidR="00035462" w:rsidRPr="0041590C" w:rsidRDefault="00035462" w:rsidP="0041590C">
      <w:pPr>
        <w:spacing w:line="240" w:lineRule="auto"/>
        <w:jc w:val="both"/>
        <w:rPr>
          <w:rFonts w:ascii="Garamond" w:eastAsia="Calibri" w:hAnsi="Garamond" w:cs="Times New Roman"/>
          <w:b/>
          <w:sz w:val="24"/>
          <w:szCs w:val="24"/>
        </w:rPr>
      </w:pPr>
      <w:r w:rsidRPr="0041590C">
        <w:rPr>
          <w:rFonts w:ascii="Garamond" w:eastAsia="Calibri" w:hAnsi="Garamond" w:cs="Times New Roman"/>
          <w:b/>
          <w:sz w:val="24"/>
          <w:szCs w:val="24"/>
        </w:rPr>
        <w:t>Santiago de Veragua</w:t>
      </w:r>
      <w:r w:rsidRPr="0041590C">
        <w:rPr>
          <w:rFonts w:ascii="Garamond" w:eastAsia="Calibri" w:hAnsi="Garamond" w:cs="Times New Roman"/>
          <w:sz w:val="24"/>
          <w:szCs w:val="24"/>
        </w:rPr>
        <w:t xml:space="preserve"> al ser trasladada a su nueva ubicación en</w:t>
      </w:r>
      <w:r w:rsidRPr="0041590C">
        <w:rPr>
          <w:rFonts w:ascii="Garamond" w:eastAsia="Calibri" w:hAnsi="Garamond" w:cs="Times New Roman"/>
          <w:b/>
          <w:sz w:val="24"/>
          <w:szCs w:val="24"/>
        </w:rPr>
        <w:t xml:space="preserve"> 1637</w:t>
      </w:r>
      <w:r w:rsidRPr="0041590C">
        <w:rPr>
          <w:rFonts w:ascii="Garamond" w:eastAsia="Calibri" w:hAnsi="Garamond" w:cs="Times New Roman"/>
          <w:sz w:val="24"/>
          <w:szCs w:val="24"/>
        </w:rPr>
        <w:t xml:space="preserve">, según Molina, se convirtió en un centro operacional de abastecimiento de su vecindario y de los pueblos aledaños cercanos, sobre todo de los pueblos mineros con </w:t>
      </w:r>
      <w:r w:rsidRPr="0041590C">
        <w:rPr>
          <w:rFonts w:ascii="Garamond" w:eastAsia="Calibri" w:hAnsi="Garamond" w:cs="Times New Roman"/>
          <w:b/>
          <w:sz w:val="24"/>
          <w:szCs w:val="24"/>
        </w:rPr>
        <w:t>La Concepción (en el actual distrito de Santa Fe) y luego Aguacatal y Libertad (en el actual distrito de San Francisco de la Montaña)</w:t>
      </w:r>
      <w:r w:rsidR="00A46BC0" w:rsidRPr="0041590C">
        <w:rPr>
          <w:rFonts w:ascii="Garamond" w:eastAsia="Calibri" w:hAnsi="Garamond" w:cs="Times New Roman"/>
          <w:b/>
          <w:sz w:val="24"/>
          <w:szCs w:val="24"/>
        </w:rPr>
        <w:t xml:space="preserve"> (Molina, M. 2013).</w:t>
      </w:r>
    </w:p>
    <w:p w14:paraId="0C3D5FA8" w14:textId="77777777" w:rsidR="00035462" w:rsidRPr="0041590C" w:rsidRDefault="00035462" w:rsidP="0041590C">
      <w:pPr>
        <w:spacing w:line="240" w:lineRule="auto"/>
        <w:jc w:val="both"/>
        <w:rPr>
          <w:rFonts w:ascii="Garamond" w:eastAsia="Calibri" w:hAnsi="Garamond" w:cs="Times New Roman"/>
          <w:b/>
          <w:sz w:val="24"/>
          <w:szCs w:val="24"/>
        </w:rPr>
      </w:pPr>
      <w:r w:rsidRPr="0041590C">
        <w:rPr>
          <w:rFonts w:ascii="Garamond" w:eastAsia="Calibri" w:hAnsi="Garamond" w:cs="Times New Roman"/>
          <w:sz w:val="24"/>
          <w:szCs w:val="24"/>
        </w:rPr>
        <w:t xml:space="preserve">En </w:t>
      </w:r>
      <w:r w:rsidRPr="0041590C">
        <w:rPr>
          <w:rFonts w:ascii="Garamond" w:eastAsia="Calibri" w:hAnsi="Garamond" w:cs="Times New Roman"/>
          <w:b/>
          <w:sz w:val="24"/>
          <w:szCs w:val="24"/>
        </w:rPr>
        <w:t>1638</w:t>
      </w:r>
      <w:r w:rsidRPr="0041590C">
        <w:rPr>
          <w:rFonts w:ascii="Garamond" w:eastAsia="Calibri" w:hAnsi="Garamond" w:cs="Times New Roman"/>
          <w:sz w:val="24"/>
          <w:szCs w:val="24"/>
        </w:rPr>
        <w:t xml:space="preserve">, se hacen muchas reconstrucciones a las estructuras existentes y se crean nuevas edificaciones y calles que van a cambiar para siempre la fisionomía de la ciudad de </w:t>
      </w:r>
      <w:r w:rsidRPr="0041590C">
        <w:rPr>
          <w:rFonts w:ascii="Garamond" w:eastAsia="Calibri" w:hAnsi="Garamond" w:cs="Times New Roman"/>
          <w:b/>
          <w:sz w:val="24"/>
          <w:szCs w:val="24"/>
        </w:rPr>
        <w:t>Santiago de Veragua</w:t>
      </w:r>
      <w:r w:rsidR="00B37753" w:rsidRPr="0041590C">
        <w:rPr>
          <w:rFonts w:ascii="Garamond" w:eastAsia="Calibri" w:hAnsi="Garamond" w:cs="Times New Roman"/>
          <w:b/>
          <w:sz w:val="24"/>
          <w:szCs w:val="24"/>
        </w:rPr>
        <w:t xml:space="preserve"> (Caballero, N. 1998)</w:t>
      </w:r>
      <w:r w:rsidRPr="0041590C">
        <w:rPr>
          <w:rFonts w:ascii="Garamond" w:eastAsia="Calibri" w:hAnsi="Garamond" w:cs="Times New Roman"/>
          <w:b/>
          <w:sz w:val="24"/>
          <w:szCs w:val="24"/>
        </w:rPr>
        <w:t>.</w:t>
      </w:r>
    </w:p>
    <w:p w14:paraId="298B7784" w14:textId="77777777" w:rsidR="00035462" w:rsidRPr="0041590C" w:rsidRDefault="00035462" w:rsidP="0041590C">
      <w:pPr>
        <w:spacing w:after="200" w:line="240" w:lineRule="auto"/>
        <w:jc w:val="both"/>
        <w:rPr>
          <w:rFonts w:ascii="Garamond" w:eastAsia="Calibri" w:hAnsi="Garamond" w:cs="Times New Roman"/>
          <w:b/>
          <w:sz w:val="24"/>
          <w:szCs w:val="24"/>
        </w:rPr>
      </w:pPr>
      <w:r w:rsidRPr="0041590C">
        <w:rPr>
          <w:rFonts w:ascii="Garamond" w:eastAsia="Calibri" w:hAnsi="Garamond" w:cs="Times New Roman"/>
          <w:sz w:val="24"/>
          <w:szCs w:val="24"/>
        </w:rPr>
        <w:t xml:space="preserve">La investigadora, </w:t>
      </w:r>
      <w:r w:rsidRPr="0041590C">
        <w:rPr>
          <w:rFonts w:ascii="Garamond" w:eastAsia="Calibri" w:hAnsi="Garamond" w:cs="Times New Roman"/>
          <w:b/>
          <w:sz w:val="24"/>
          <w:szCs w:val="24"/>
        </w:rPr>
        <w:t>Esilda Botello Pino</w:t>
      </w:r>
      <w:r w:rsidRPr="0041590C">
        <w:rPr>
          <w:rFonts w:ascii="Garamond" w:eastAsia="Calibri" w:hAnsi="Garamond" w:cs="Times New Roman"/>
          <w:sz w:val="24"/>
          <w:szCs w:val="24"/>
        </w:rPr>
        <w:t>, coincide con</w:t>
      </w:r>
      <w:r w:rsidRPr="0041590C">
        <w:rPr>
          <w:rFonts w:ascii="Garamond" w:eastAsia="Calibri" w:hAnsi="Garamond" w:cs="Times New Roman"/>
          <w:b/>
          <w:sz w:val="24"/>
          <w:szCs w:val="24"/>
        </w:rPr>
        <w:t xml:space="preserve"> Mario Molina </w:t>
      </w:r>
      <w:r w:rsidRPr="0041590C">
        <w:rPr>
          <w:rFonts w:ascii="Garamond" w:eastAsia="Calibri" w:hAnsi="Garamond" w:cs="Times New Roman"/>
          <w:sz w:val="24"/>
          <w:szCs w:val="24"/>
        </w:rPr>
        <w:t>en el traslado de la ciudad Villa actual (trasladada a la posición actual) entre</w:t>
      </w:r>
      <w:r w:rsidRPr="0041590C">
        <w:rPr>
          <w:rFonts w:ascii="Garamond" w:eastAsia="Calibri" w:hAnsi="Garamond" w:cs="Times New Roman"/>
          <w:b/>
          <w:sz w:val="24"/>
          <w:szCs w:val="24"/>
        </w:rPr>
        <w:t xml:space="preserve"> 1636-1637</w:t>
      </w:r>
      <w:r w:rsidR="00A46BC0" w:rsidRPr="0041590C">
        <w:rPr>
          <w:rFonts w:ascii="Garamond" w:eastAsia="Calibri" w:hAnsi="Garamond" w:cs="Times New Roman"/>
          <w:b/>
          <w:sz w:val="24"/>
          <w:szCs w:val="24"/>
        </w:rPr>
        <w:t xml:space="preserve"> (Botello Pino, E. 2009).</w:t>
      </w:r>
    </w:p>
    <w:p w14:paraId="6674C15E" w14:textId="77777777" w:rsidR="00035462" w:rsidRPr="0041590C" w:rsidRDefault="00035462" w:rsidP="0041590C">
      <w:pPr>
        <w:spacing w:line="240" w:lineRule="auto"/>
        <w:jc w:val="both"/>
        <w:rPr>
          <w:rFonts w:ascii="Garamond" w:eastAsia="Calibri" w:hAnsi="Garamond" w:cs="Times New Roman"/>
          <w:b/>
          <w:sz w:val="24"/>
          <w:szCs w:val="24"/>
        </w:rPr>
      </w:pPr>
      <w:r w:rsidRPr="0041590C">
        <w:rPr>
          <w:rFonts w:ascii="Garamond" w:eastAsia="Calibri" w:hAnsi="Garamond" w:cs="Times New Roman"/>
          <w:sz w:val="24"/>
          <w:szCs w:val="24"/>
        </w:rPr>
        <w:t xml:space="preserve">Como verán en los escritos presentados en esta investigación, se habla del traslado de la ciudad en </w:t>
      </w:r>
      <w:r w:rsidRPr="0041590C">
        <w:rPr>
          <w:rFonts w:ascii="Garamond" w:eastAsia="Calibri" w:hAnsi="Garamond" w:cs="Times New Roman"/>
          <w:b/>
          <w:sz w:val="24"/>
          <w:szCs w:val="24"/>
        </w:rPr>
        <w:t>1636</w:t>
      </w:r>
      <w:r w:rsidRPr="0041590C">
        <w:rPr>
          <w:rFonts w:ascii="Garamond" w:eastAsia="Calibri" w:hAnsi="Garamond" w:cs="Times New Roman"/>
          <w:sz w:val="24"/>
          <w:szCs w:val="24"/>
        </w:rPr>
        <w:t xml:space="preserve"> y las edificaciones y trazado de calles que luego se realizaron a partir de esa fecha en el lugar donde hoy está ubicada la ciudad de </w:t>
      </w:r>
      <w:r w:rsidRPr="0041590C">
        <w:rPr>
          <w:rFonts w:ascii="Garamond" w:eastAsia="Calibri" w:hAnsi="Garamond" w:cs="Times New Roman"/>
          <w:b/>
          <w:sz w:val="24"/>
          <w:szCs w:val="24"/>
        </w:rPr>
        <w:t>Santiago de Veragua.</w:t>
      </w:r>
    </w:p>
    <w:p w14:paraId="282B18C1" w14:textId="77777777" w:rsidR="00035462" w:rsidRPr="0041590C" w:rsidRDefault="00035462" w:rsidP="0041590C">
      <w:pPr>
        <w:spacing w:line="240" w:lineRule="auto"/>
        <w:jc w:val="both"/>
        <w:rPr>
          <w:rFonts w:ascii="Garamond" w:eastAsia="Calibri" w:hAnsi="Garamond" w:cs="Times New Roman"/>
          <w:b/>
          <w:sz w:val="24"/>
          <w:szCs w:val="24"/>
        </w:rPr>
      </w:pPr>
      <w:r w:rsidRPr="0041590C">
        <w:rPr>
          <w:rFonts w:ascii="Garamond" w:eastAsia="Calibri" w:hAnsi="Garamond" w:cs="Times New Roman"/>
          <w:sz w:val="24"/>
          <w:szCs w:val="24"/>
        </w:rPr>
        <w:t xml:space="preserve">Ya para </w:t>
      </w:r>
      <w:r w:rsidRPr="0041590C">
        <w:rPr>
          <w:rFonts w:ascii="Garamond" w:eastAsia="Calibri" w:hAnsi="Garamond" w:cs="Times New Roman"/>
          <w:b/>
          <w:sz w:val="24"/>
          <w:szCs w:val="24"/>
        </w:rPr>
        <w:t>1640,</w:t>
      </w:r>
      <w:r w:rsidRPr="0041590C">
        <w:rPr>
          <w:rFonts w:ascii="Garamond" w:eastAsia="Calibri" w:hAnsi="Garamond" w:cs="Times New Roman"/>
          <w:sz w:val="24"/>
          <w:szCs w:val="24"/>
        </w:rPr>
        <w:t xml:space="preserve"> hay constancia de la existencia de la ciudad por medio de la </w:t>
      </w:r>
      <w:r w:rsidRPr="0041590C">
        <w:rPr>
          <w:rFonts w:ascii="Garamond" w:eastAsia="Calibri" w:hAnsi="Garamond" w:cs="Times New Roman"/>
          <w:b/>
          <w:sz w:val="24"/>
          <w:szCs w:val="24"/>
        </w:rPr>
        <w:t>Relación de Juan Requejo Salcedo</w:t>
      </w:r>
      <w:r w:rsidRPr="0041590C">
        <w:rPr>
          <w:rFonts w:ascii="Garamond" w:eastAsia="Calibri" w:hAnsi="Garamond" w:cs="Times New Roman"/>
          <w:sz w:val="24"/>
          <w:szCs w:val="24"/>
        </w:rPr>
        <w:t xml:space="preserve"> de </w:t>
      </w:r>
      <w:r w:rsidRPr="0041590C">
        <w:rPr>
          <w:rFonts w:ascii="Garamond" w:eastAsia="Calibri" w:hAnsi="Garamond" w:cs="Times New Roman"/>
          <w:b/>
          <w:sz w:val="24"/>
          <w:szCs w:val="24"/>
        </w:rPr>
        <w:t>1640,</w:t>
      </w:r>
      <w:r w:rsidRPr="0041590C">
        <w:rPr>
          <w:rFonts w:ascii="Garamond" w:eastAsia="Calibri" w:hAnsi="Garamond" w:cs="Times New Roman"/>
          <w:sz w:val="24"/>
          <w:szCs w:val="24"/>
        </w:rPr>
        <w:t xml:space="preserve"> </w:t>
      </w:r>
      <w:r w:rsidR="000A3EF2" w:rsidRPr="0041590C">
        <w:rPr>
          <w:rFonts w:ascii="Garamond" w:eastAsia="Calibri" w:hAnsi="Garamond" w:cs="Times New Roman"/>
          <w:sz w:val="24"/>
          <w:szCs w:val="24"/>
        </w:rPr>
        <w:t>que,</w:t>
      </w:r>
      <w:r w:rsidRPr="0041590C">
        <w:rPr>
          <w:rFonts w:ascii="Garamond" w:eastAsia="Calibri" w:hAnsi="Garamond" w:cs="Times New Roman"/>
          <w:sz w:val="24"/>
          <w:szCs w:val="24"/>
        </w:rPr>
        <w:t xml:space="preserve"> en la lista de ciudades de </w:t>
      </w:r>
      <w:r w:rsidRPr="0041590C">
        <w:rPr>
          <w:rFonts w:ascii="Garamond" w:eastAsia="Calibri" w:hAnsi="Garamond" w:cs="Times New Roman"/>
          <w:b/>
          <w:sz w:val="24"/>
          <w:szCs w:val="24"/>
        </w:rPr>
        <w:t>Veragua</w:t>
      </w:r>
      <w:r w:rsidRPr="0041590C">
        <w:rPr>
          <w:rFonts w:ascii="Garamond" w:eastAsia="Calibri" w:hAnsi="Garamond" w:cs="Times New Roman"/>
          <w:sz w:val="24"/>
          <w:szCs w:val="24"/>
        </w:rPr>
        <w:t xml:space="preserve">, cita ya la ciudad de </w:t>
      </w:r>
      <w:r w:rsidR="006A1E75" w:rsidRPr="0041590C">
        <w:rPr>
          <w:rFonts w:ascii="Garamond" w:eastAsia="Calibri" w:hAnsi="Garamond" w:cs="Times New Roman"/>
          <w:b/>
          <w:sz w:val="24"/>
          <w:szCs w:val="24"/>
        </w:rPr>
        <w:t xml:space="preserve">“Santiago de Veragua” </w:t>
      </w:r>
      <w:r w:rsidR="00A46BC0" w:rsidRPr="0041590C">
        <w:rPr>
          <w:rFonts w:ascii="Garamond" w:eastAsia="Calibri" w:hAnsi="Garamond" w:cs="Times New Roman"/>
          <w:b/>
          <w:sz w:val="24"/>
          <w:szCs w:val="24"/>
        </w:rPr>
        <w:t>(Molina, M. 2013)</w:t>
      </w:r>
      <w:r w:rsidR="006A1E75" w:rsidRPr="0041590C">
        <w:rPr>
          <w:rFonts w:ascii="Garamond" w:eastAsia="Calibri" w:hAnsi="Garamond" w:cs="Times New Roman"/>
          <w:b/>
          <w:sz w:val="24"/>
          <w:szCs w:val="24"/>
        </w:rPr>
        <w:t>.</w:t>
      </w:r>
    </w:p>
    <w:p w14:paraId="18616348" w14:textId="77777777" w:rsidR="00035462" w:rsidRPr="0041590C" w:rsidRDefault="00035462" w:rsidP="0041590C">
      <w:pPr>
        <w:spacing w:line="240" w:lineRule="auto"/>
        <w:jc w:val="both"/>
        <w:rPr>
          <w:rFonts w:ascii="Garamond" w:eastAsia="Calibri" w:hAnsi="Garamond" w:cs="Times New Roman"/>
          <w:sz w:val="24"/>
          <w:szCs w:val="24"/>
        </w:rPr>
      </w:pPr>
      <w:r w:rsidRPr="0041590C">
        <w:rPr>
          <w:rFonts w:ascii="Garamond" w:eastAsia="Calibri" w:hAnsi="Garamond" w:cs="Times New Roman"/>
          <w:sz w:val="24"/>
          <w:szCs w:val="24"/>
        </w:rPr>
        <w:t xml:space="preserve">Para </w:t>
      </w:r>
      <w:r w:rsidRPr="0041590C">
        <w:rPr>
          <w:rFonts w:ascii="Garamond" w:eastAsia="Calibri" w:hAnsi="Garamond" w:cs="Times New Roman"/>
          <w:b/>
          <w:sz w:val="24"/>
          <w:szCs w:val="24"/>
        </w:rPr>
        <w:t xml:space="preserve">1650 </w:t>
      </w:r>
      <w:r w:rsidRPr="0041590C">
        <w:rPr>
          <w:rFonts w:ascii="Garamond" w:eastAsia="Calibri" w:hAnsi="Garamond" w:cs="Times New Roman"/>
          <w:sz w:val="24"/>
          <w:szCs w:val="24"/>
        </w:rPr>
        <w:t>la ciudad</w:t>
      </w:r>
      <w:r w:rsidRPr="0041590C">
        <w:rPr>
          <w:rFonts w:ascii="Garamond" w:eastAsia="Calibri" w:hAnsi="Garamond" w:cs="Times New Roman"/>
          <w:b/>
          <w:sz w:val="24"/>
          <w:szCs w:val="24"/>
        </w:rPr>
        <w:t xml:space="preserve"> </w:t>
      </w:r>
      <w:r w:rsidRPr="0041590C">
        <w:rPr>
          <w:rFonts w:ascii="Garamond" w:eastAsia="Calibri" w:hAnsi="Garamond" w:cs="Times New Roman"/>
          <w:sz w:val="24"/>
          <w:szCs w:val="24"/>
        </w:rPr>
        <w:t xml:space="preserve">inicia su papel preponderante al ser incorporada, </w:t>
      </w:r>
      <w:r w:rsidRPr="0041590C">
        <w:rPr>
          <w:rFonts w:ascii="Garamond" w:eastAsia="Calibri" w:hAnsi="Garamond" w:cs="Times New Roman"/>
          <w:b/>
          <w:sz w:val="24"/>
          <w:szCs w:val="24"/>
        </w:rPr>
        <w:t>Santiago de Veragua</w:t>
      </w:r>
      <w:r w:rsidRPr="0041590C">
        <w:rPr>
          <w:rFonts w:ascii="Garamond" w:eastAsia="Calibri" w:hAnsi="Garamond" w:cs="Times New Roman"/>
          <w:sz w:val="24"/>
          <w:szCs w:val="24"/>
        </w:rPr>
        <w:t xml:space="preserve">, a la ruta urbanística del </w:t>
      </w:r>
      <w:r w:rsidRPr="0041590C">
        <w:rPr>
          <w:rFonts w:ascii="Garamond" w:eastAsia="Calibri" w:hAnsi="Garamond" w:cs="Times New Roman"/>
          <w:b/>
          <w:sz w:val="24"/>
          <w:szCs w:val="24"/>
        </w:rPr>
        <w:t>Camino Real de Recuas de Mulas</w:t>
      </w:r>
      <w:r w:rsidRPr="0041590C">
        <w:rPr>
          <w:rFonts w:ascii="Garamond" w:eastAsia="Calibri" w:hAnsi="Garamond" w:cs="Times New Roman"/>
          <w:sz w:val="24"/>
          <w:szCs w:val="24"/>
        </w:rPr>
        <w:t xml:space="preserve"> procedente de Centroamérica rumbo a la ciudad de</w:t>
      </w:r>
      <w:r w:rsidRPr="0041590C">
        <w:rPr>
          <w:rFonts w:ascii="Garamond" w:eastAsia="Calibri" w:hAnsi="Garamond" w:cs="Times New Roman"/>
          <w:b/>
          <w:sz w:val="24"/>
          <w:szCs w:val="24"/>
        </w:rPr>
        <w:t xml:space="preserve"> Panamá, </w:t>
      </w:r>
      <w:r w:rsidRPr="0041590C">
        <w:rPr>
          <w:rFonts w:ascii="Garamond" w:eastAsia="Calibri" w:hAnsi="Garamond" w:cs="Times New Roman"/>
          <w:sz w:val="24"/>
          <w:szCs w:val="24"/>
        </w:rPr>
        <w:t xml:space="preserve">esta ruta se habilitó completamente a partir de </w:t>
      </w:r>
      <w:r w:rsidRPr="0041590C">
        <w:rPr>
          <w:rFonts w:ascii="Garamond" w:eastAsia="Calibri" w:hAnsi="Garamond" w:cs="Times New Roman"/>
          <w:b/>
          <w:sz w:val="24"/>
          <w:szCs w:val="24"/>
        </w:rPr>
        <w:t>1650</w:t>
      </w:r>
      <w:r w:rsidR="00B37753" w:rsidRPr="0041590C">
        <w:rPr>
          <w:rFonts w:ascii="Garamond" w:eastAsia="Calibri" w:hAnsi="Garamond" w:cs="Times New Roman"/>
          <w:b/>
          <w:sz w:val="24"/>
          <w:szCs w:val="24"/>
        </w:rPr>
        <w:t xml:space="preserve"> (Molina, M. 2013)</w:t>
      </w:r>
      <w:r w:rsidRPr="0041590C">
        <w:rPr>
          <w:rFonts w:ascii="Garamond" w:eastAsia="Calibri" w:hAnsi="Garamond" w:cs="Times New Roman"/>
          <w:b/>
          <w:sz w:val="24"/>
          <w:szCs w:val="24"/>
        </w:rPr>
        <w:t>.</w:t>
      </w:r>
      <w:r w:rsidRPr="0041590C">
        <w:rPr>
          <w:rFonts w:ascii="Garamond" w:eastAsia="Calibri" w:hAnsi="Garamond" w:cs="Times New Roman"/>
          <w:sz w:val="24"/>
          <w:szCs w:val="24"/>
        </w:rPr>
        <w:t xml:space="preserve"> </w:t>
      </w:r>
    </w:p>
    <w:p w14:paraId="6B2A795A" w14:textId="77777777" w:rsidR="00035462" w:rsidRPr="0041590C" w:rsidRDefault="00035462" w:rsidP="0041590C">
      <w:pPr>
        <w:spacing w:line="240" w:lineRule="auto"/>
        <w:jc w:val="both"/>
        <w:rPr>
          <w:rFonts w:ascii="Garamond" w:eastAsia="Calibri" w:hAnsi="Garamond" w:cs="Times New Roman"/>
          <w:b/>
          <w:i/>
          <w:sz w:val="24"/>
          <w:szCs w:val="24"/>
        </w:rPr>
      </w:pPr>
      <w:r w:rsidRPr="0041590C">
        <w:rPr>
          <w:rFonts w:ascii="Garamond" w:eastAsia="Calibri" w:hAnsi="Garamond" w:cs="Times New Roman"/>
          <w:sz w:val="24"/>
          <w:szCs w:val="24"/>
        </w:rPr>
        <w:t xml:space="preserve">También en </w:t>
      </w:r>
      <w:r w:rsidRPr="0041590C">
        <w:rPr>
          <w:rFonts w:ascii="Garamond" w:eastAsia="Calibri" w:hAnsi="Garamond" w:cs="Times New Roman"/>
          <w:b/>
          <w:sz w:val="24"/>
          <w:szCs w:val="24"/>
        </w:rPr>
        <w:t xml:space="preserve">1659 Diez de la Calle </w:t>
      </w:r>
      <w:r w:rsidRPr="0041590C">
        <w:rPr>
          <w:rFonts w:ascii="Garamond" w:eastAsia="Calibri" w:hAnsi="Garamond" w:cs="Times New Roman"/>
          <w:sz w:val="24"/>
          <w:szCs w:val="24"/>
        </w:rPr>
        <w:t xml:space="preserve">menciona en las poblaciones españolas de </w:t>
      </w:r>
      <w:r w:rsidRPr="0041590C">
        <w:rPr>
          <w:rFonts w:ascii="Garamond" w:eastAsia="Calibri" w:hAnsi="Garamond" w:cs="Times New Roman"/>
          <w:b/>
          <w:sz w:val="24"/>
          <w:szCs w:val="24"/>
        </w:rPr>
        <w:t>Veragua</w:t>
      </w:r>
      <w:r w:rsidRPr="0041590C">
        <w:rPr>
          <w:rFonts w:ascii="Garamond" w:eastAsia="Calibri" w:hAnsi="Garamond" w:cs="Times New Roman"/>
          <w:sz w:val="24"/>
          <w:szCs w:val="24"/>
        </w:rPr>
        <w:t xml:space="preserve"> a </w:t>
      </w:r>
      <w:r w:rsidRPr="0041590C">
        <w:rPr>
          <w:rFonts w:ascii="Garamond" w:eastAsia="Calibri" w:hAnsi="Garamond" w:cs="Times New Roman"/>
          <w:b/>
          <w:sz w:val="24"/>
          <w:szCs w:val="24"/>
        </w:rPr>
        <w:t xml:space="preserve">“Santiago de Veragua”. </w:t>
      </w:r>
    </w:p>
    <w:p w14:paraId="577E5460" w14:textId="77777777" w:rsidR="00035462" w:rsidRPr="0041590C" w:rsidRDefault="00035462" w:rsidP="0041590C">
      <w:pPr>
        <w:spacing w:line="240" w:lineRule="auto"/>
        <w:jc w:val="both"/>
        <w:rPr>
          <w:rFonts w:ascii="Garamond" w:eastAsia="Calibri" w:hAnsi="Garamond" w:cs="Times New Roman"/>
          <w:b/>
          <w:sz w:val="24"/>
          <w:szCs w:val="24"/>
        </w:rPr>
      </w:pPr>
      <w:r w:rsidRPr="0041590C">
        <w:rPr>
          <w:rFonts w:ascii="Garamond" w:eastAsia="Calibri" w:hAnsi="Garamond" w:cs="Times New Roman"/>
          <w:sz w:val="24"/>
          <w:szCs w:val="24"/>
        </w:rPr>
        <w:t xml:space="preserve">En </w:t>
      </w:r>
      <w:r w:rsidRPr="0041590C">
        <w:rPr>
          <w:rFonts w:ascii="Garamond" w:eastAsia="Calibri" w:hAnsi="Garamond" w:cs="Times New Roman"/>
          <w:b/>
          <w:sz w:val="24"/>
          <w:szCs w:val="24"/>
        </w:rPr>
        <w:t>1661</w:t>
      </w:r>
      <w:r w:rsidRPr="0041590C">
        <w:rPr>
          <w:rFonts w:ascii="Garamond" w:eastAsia="Calibri" w:hAnsi="Garamond" w:cs="Times New Roman"/>
          <w:sz w:val="24"/>
          <w:szCs w:val="24"/>
        </w:rPr>
        <w:t xml:space="preserve">, el Obispo de </w:t>
      </w:r>
      <w:r w:rsidRPr="0041590C">
        <w:rPr>
          <w:rFonts w:ascii="Garamond" w:eastAsia="Calibri" w:hAnsi="Garamond" w:cs="Times New Roman"/>
          <w:b/>
          <w:sz w:val="24"/>
          <w:szCs w:val="24"/>
        </w:rPr>
        <w:t>Panamá</w:t>
      </w:r>
      <w:r w:rsidRPr="0041590C">
        <w:rPr>
          <w:rFonts w:ascii="Garamond" w:eastAsia="Calibri" w:hAnsi="Garamond" w:cs="Times New Roman"/>
          <w:sz w:val="24"/>
          <w:szCs w:val="24"/>
        </w:rPr>
        <w:t xml:space="preserve">, que visitaba </w:t>
      </w:r>
      <w:r w:rsidRPr="0041590C">
        <w:rPr>
          <w:rFonts w:ascii="Garamond" w:eastAsia="Calibri" w:hAnsi="Garamond" w:cs="Times New Roman"/>
          <w:b/>
          <w:sz w:val="24"/>
          <w:szCs w:val="24"/>
        </w:rPr>
        <w:t>Veragua</w:t>
      </w:r>
      <w:r w:rsidRPr="0041590C">
        <w:rPr>
          <w:rFonts w:ascii="Garamond" w:eastAsia="Calibri" w:hAnsi="Garamond" w:cs="Times New Roman"/>
          <w:sz w:val="24"/>
          <w:szCs w:val="24"/>
        </w:rPr>
        <w:t xml:space="preserve"> precisa la ubicación de </w:t>
      </w:r>
      <w:r w:rsidRPr="0041590C">
        <w:rPr>
          <w:rFonts w:ascii="Garamond" w:eastAsia="Calibri" w:hAnsi="Garamond" w:cs="Times New Roman"/>
          <w:b/>
          <w:sz w:val="24"/>
          <w:szCs w:val="24"/>
        </w:rPr>
        <w:t>Veragua,</w:t>
      </w:r>
      <w:r w:rsidRPr="0041590C">
        <w:rPr>
          <w:rFonts w:ascii="Garamond" w:eastAsia="Calibri" w:hAnsi="Garamond" w:cs="Times New Roman"/>
          <w:sz w:val="24"/>
          <w:szCs w:val="24"/>
        </w:rPr>
        <w:t xml:space="preserve"> detallando que “en la </w:t>
      </w:r>
      <w:r w:rsidRPr="0041590C">
        <w:rPr>
          <w:rFonts w:ascii="Garamond" w:eastAsia="Calibri" w:hAnsi="Garamond" w:cs="Times New Roman"/>
          <w:b/>
          <w:sz w:val="24"/>
          <w:szCs w:val="24"/>
        </w:rPr>
        <w:t>Gobernación de Veragua</w:t>
      </w:r>
      <w:r w:rsidRPr="0041590C">
        <w:rPr>
          <w:rFonts w:ascii="Garamond" w:eastAsia="Calibri" w:hAnsi="Garamond" w:cs="Times New Roman"/>
          <w:sz w:val="24"/>
          <w:szCs w:val="24"/>
        </w:rPr>
        <w:t xml:space="preserve">, están agregados dos pueblitos indios el de </w:t>
      </w:r>
      <w:r w:rsidRPr="0041590C">
        <w:rPr>
          <w:rFonts w:ascii="Garamond" w:eastAsia="Calibri" w:hAnsi="Garamond" w:cs="Times New Roman"/>
          <w:b/>
          <w:sz w:val="24"/>
          <w:szCs w:val="24"/>
        </w:rPr>
        <w:t>San Francisco y Atalaya,</w:t>
      </w:r>
      <w:r w:rsidRPr="0041590C">
        <w:rPr>
          <w:rFonts w:ascii="Garamond" w:eastAsia="Calibri" w:hAnsi="Garamond" w:cs="Times New Roman"/>
          <w:sz w:val="24"/>
          <w:szCs w:val="24"/>
        </w:rPr>
        <w:t xml:space="preserve"> al mando de españoles de </w:t>
      </w:r>
      <w:r w:rsidRPr="0041590C">
        <w:rPr>
          <w:rFonts w:ascii="Garamond" w:eastAsia="Calibri" w:hAnsi="Garamond" w:cs="Times New Roman"/>
          <w:b/>
          <w:sz w:val="24"/>
          <w:szCs w:val="24"/>
        </w:rPr>
        <w:t>Santiago</w:t>
      </w:r>
      <w:r w:rsidRPr="0041590C">
        <w:rPr>
          <w:rFonts w:ascii="Garamond" w:eastAsia="Calibri" w:hAnsi="Garamond" w:cs="Times New Roman"/>
          <w:sz w:val="24"/>
          <w:szCs w:val="24"/>
        </w:rPr>
        <w:t xml:space="preserve"> a una distancia de 2 leguas (unos </w:t>
      </w:r>
      <w:r w:rsidRPr="0041590C">
        <w:rPr>
          <w:rFonts w:ascii="Garamond" w:eastAsia="Calibri" w:hAnsi="Garamond" w:cs="Times New Roman"/>
          <w:b/>
          <w:i/>
          <w:sz w:val="24"/>
          <w:szCs w:val="24"/>
        </w:rPr>
        <w:t>10 u 11 km</w:t>
      </w:r>
      <w:r w:rsidRPr="0041590C">
        <w:rPr>
          <w:rFonts w:ascii="Garamond" w:eastAsia="Calibri" w:hAnsi="Garamond" w:cs="Times New Roman"/>
          <w:sz w:val="24"/>
          <w:szCs w:val="24"/>
        </w:rPr>
        <w:t xml:space="preserve">), es la distancia que está actualmente </w:t>
      </w:r>
      <w:r w:rsidRPr="0041590C">
        <w:rPr>
          <w:rFonts w:ascii="Garamond" w:eastAsia="Calibri" w:hAnsi="Garamond" w:cs="Times New Roman"/>
          <w:b/>
          <w:sz w:val="24"/>
          <w:szCs w:val="24"/>
        </w:rPr>
        <w:t>Atalaya de Santiago</w:t>
      </w:r>
      <w:r w:rsidR="00B37753" w:rsidRPr="0041590C">
        <w:rPr>
          <w:rFonts w:ascii="Garamond" w:eastAsia="Calibri" w:hAnsi="Garamond" w:cs="Times New Roman"/>
          <w:b/>
          <w:sz w:val="24"/>
          <w:szCs w:val="24"/>
        </w:rPr>
        <w:t xml:space="preserve"> (Molina, M. 2013)</w:t>
      </w:r>
      <w:r w:rsidRPr="0041590C">
        <w:rPr>
          <w:rFonts w:ascii="Garamond" w:eastAsia="Calibri" w:hAnsi="Garamond" w:cs="Times New Roman"/>
          <w:b/>
          <w:sz w:val="24"/>
          <w:szCs w:val="24"/>
        </w:rPr>
        <w:t>.</w:t>
      </w:r>
    </w:p>
    <w:p w14:paraId="2477C942" w14:textId="77777777" w:rsidR="005558F6" w:rsidRPr="0041590C" w:rsidRDefault="005558F6" w:rsidP="0041590C">
      <w:pPr>
        <w:spacing w:line="240" w:lineRule="auto"/>
        <w:jc w:val="both"/>
        <w:rPr>
          <w:rFonts w:ascii="Garamond" w:eastAsia="Calibri" w:hAnsi="Garamond" w:cs="Times New Roman"/>
          <w:b/>
          <w:sz w:val="24"/>
          <w:szCs w:val="24"/>
        </w:rPr>
      </w:pPr>
    </w:p>
    <w:p w14:paraId="2270AF69" w14:textId="11FEB0A2" w:rsidR="00A216DD" w:rsidRPr="0041590C" w:rsidRDefault="00E349D0" w:rsidP="0041590C">
      <w:pPr>
        <w:spacing w:line="240" w:lineRule="auto"/>
        <w:jc w:val="both"/>
        <w:rPr>
          <w:rFonts w:ascii="Garamond" w:hAnsi="Garamond" w:cs="Times New Roman"/>
          <w:b/>
          <w:sz w:val="24"/>
          <w:szCs w:val="24"/>
        </w:rPr>
      </w:pPr>
      <w:r>
        <w:rPr>
          <w:rFonts w:ascii="Garamond" w:hAnsi="Garamond" w:cs="Times New Roman"/>
          <w:b/>
          <w:sz w:val="24"/>
          <w:szCs w:val="24"/>
          <w:lang w:eastAsia="es-PA"/>
        </w:rPr>
        <w:t>2   M</w:t>
      </w:r>
      <w:r w:rsidRPr="0041590C">
        <w:rPr>
          <w:rFonts w:ascii="Garamond" w:hAnsi="Garamond" w:cs="Times New Roman"/>
          <w:b/>
          <w:sz w:val="24"/>
          <w:szCs w:val="24"/>
          <w:lang w:eastAsia="es-PA"/>
        </w:rPr>
        <w:t>etodología</w:t>
      </w:r>
    </w:p>
    <w:p w14:paraId="58061F18" w14:textId="77777777" w:rsidR="00A216DD" w:rsidRPr="0041590C" w:rsidRDefault="00A216DD" w:rsidP="0041590C">
      <w:pPr>
        <w:pStyle w:val="Sinespaciado"/>
        <w:ind w:firstLine="0"/>
        <w:jc w:val="both"/>
        <w:rPr>
          <w:rFonts w:ascii="Garamond" w:hAnsi="Garamond"/>
          <w:color w:val="000000" w:themeColor="text1"/>
        </w:rPr>
      </w:pPr>
      <w:r w:rsidRPr="0041590C">
        <w:rPr>
          <w:rFonts w:ascii="Garamond" w:hAnsi="Garamond"/>
          <w:color w:val="000000" w:themeColor="text1"/>
        </w:rPr>
        <w:t xml:space="preserve">La presente investigación se fundamentó mediante el trabajo de campo, la revisión de fuentes bibliográficas y documentación en archivos. Se emplearon métodos teóricos: histórico-lógico, sistémico-estructural y análisis-síntesis; y el método empírico: observación de la realidad. </w:t>
      </w:r>
    </w:p>
    <w:p w14:paraId="7DE3AE49" w14:textId="77777777" w:rsidR="00A216DD" w:rsidRPr="0041590C" w:rsidRDefault="00A216DD" w:rsidP="0041590C">
      <w:pPr>
        <w:pStyle w:val="Sinespaciado"/>
        <w:ind w:left="567" w:firstLine="0"/>
        <w:jc w:val="both"/>
        <w:rPr>
          <w:rFonts w:ascii="Garamond" w:hAnsi="Garamond"/>
          <w:color w:val="FF0000"/>
        </w:rPr>
      </w:pPr>
    </w:p>
    <w:p w14:paraId="22A22D2B" w14:textId="77777777" w:rsidR="00A216DD" w:rsidRPr="0041590C" w:rsidRDefault="00A216DD" w:rsidP="0041590C">
      <w:pPr>
        <w:pStyle w:val="Sinespaciado"/>
        <w:ind w:firstLine="0"/>
        <w:jc w:val="both"/>
        <w:rPr>
          <w:rFonts w:ascii="Garamond" w:hAnsi="Garamond"/>
          <w:color w:val="000000" w:themeColor="text1"/>
          <w:lang w:eastAsia="es-PA"/>
        </w:rPr>
      </w:pPr>
      <w:r w:rsidRPr="0041590C">
        <w:rPr>
          <w:rFonts w:ascii="Garamond" w:hAnsi="Garamond"/>
          <w:color w:val="000000" w:themeColor="text1"/>
          <w:lang w:eastAsia="es-PA"/>
        </w:rPr>
        <w:t>La metodología y las vari</w:t>
      </w:r>
      <w:r w:rsidR="005558F6" w:rsidRPr="0041590C">
        <w:rPr>
          <w:rFonts w:ascii="Garamond" w:hAnsi="Garamond"/>
          <w:color w:val="000000" w:themeColor="text1"/>
          <w:lang w:eastAsia="es-PA"/>
        </w:rPr>
        <w:t>ables de estudio, se definieron</w:t>
      </w:r>
      <w:r w:rsidRPr="0041590C">
        <w:rPr>
          <w:rFonts w:ascii="Garamond" w:hAnsi="Garamond"/>
          <w:color w:val="000000" w:themeColor="text1"/>
          <w:lang w:eastAsia="es-PA"/>
        </w:rPr>
        <w:t xml:space="preserve"> para </w:t>
      </w:r>
      <w:r w:rsidR="005558F6" w:rsidRPr="0041590C">
        <w:rPr>
          <w:rFonts w:ascii="Garamond" w:hAnsi="Garamond"/>
          <w:color w:val="000000" w:themeColor="text1"/>
          <w:lang w:eastAsia="es-PA"/>
        </w:rPr>
        <w:t>establecer una</w:t>
      </w:r>
      <w:r w:rsidR="00BF6985" w:rsidRPr="0041590C">
        <w:rPr>
          <w:rFonts w:ascii="Garamond" w:hAnsi="Garamond"/>
          <w:color w:val="000000" w:themeColor="text1"/>
          <w:lang w:eastAsia="es-PA"/>
        </w:rPr>
        <w:t xml:space="preserve"> probable fecha de </w:t>
      </w:r>
      <w:r w:rsidR="007D659A" w:rsidRPr="0041590C">
        <w:rPr>
          <w:rFonts w:ascii="Garamond" w:hAnsi="Garamond"/>
          <w:color w:val="000000" w:themeColor="text1"/>
          <w:lang w:eastAsia="es-PA"/>
        </w:rPr>
        <w:t>Fundación</w:t>
      </w:r>
      <w:r w:rsidR="00BF6985" w:rsidRPr="0041590C">
        <w:rPr>
          <w:rFonts w:ascii="Garamond" w:hAnsi="Garamond"/>
          <w:color w:val="000000" w:themeColor="text1"/>
          <w:lang w:eastAsia="es-PA"/>
        </w:rPr>
        <w:t xml:space="preserve"> de</w:t>
      </w:r>
      <w:r w:rsidRPr="0041590C">
        <w:rPr>
          <w:rFonts w:ascii="Garamond" w:hAnsi="Garamond"/>
          <w:color w:val="000000" w:themeColor="text1"/>
          <w:lang w:eastAsia="es-PA"/>
        </w:rPr>
        <w:t xml:space="preserve"> Santiago de Veraguas, objetiv</w:t>
      </w:r>
      <w:r w:rsidR="005558F6" w:rsidRPr="0041590C">
        <w:rPr>
          <w:rFonts w:ascii="Garamond" w:hAnsi="Garamond"/>
          <w:color w:val="000000" w:themeColor="text1"/>
          <w:lang w:eastAsia="es-PA"/>
        </w:rPr>
        <w:t>o principal de la investigación. P</w:t>
      </w:r>
      <w:r w:rsidRPr="0041590C">
        <w:rPr>
          <w:rFonts w:ascii="Garamond" w:hAnsi="Garamond"/>
          <w:color w:val="000000" w:themeColor="text1"/>
          <w:lang w:eastAsia="es-PA"/>
        </w:rPr>
        <w:t xml:space="preserve">artió de un análisis integral </w:t>
      </w:r>
      <w:r w:rsidRPr="0041590C">
        <w:rPr>
          <w:rFonts w:ascii="Garamond" w:hAnsi="Garamond"/>
          <w:color w:val="000000" w:themeColor="text1"/>
          <w:lang w:eastAsia="es-PA"/>
        </w:rPr>
        <w:lastRenderedPageBreak/>
        <w:t xml:space="preserve">que contempló el marco histórico en que surge y se desarrolla la </w:t>
      </w:r>
      <w:r w:rsidR="00BF6985" w:rsidRPr="0041590C">
        <w:rPr>
          <w:rFonts w:ascii="Garamond" w:hAnsi="Garamond"/>
          <w:color w:val="000000" w:themeColor="text1"/>
          <w:lang w:eastAsia="es-PA"/>
        </w:rPr>
        <w:t xml:space="preserve">historia y </w:t>
      </w:r>
      <w:r w:rsidRPr="0041590C">
        <w:rPr>
          <w:rFonts w:ascii="Garamond" w:hAnsi="Garamond"/>
          <w:color w:val="000000" w:themeColor="text1"/>
          <w:lang w:eastAsia="es-PA"/>
        </w:rPr>
        <w:t xml:space="preserve">urbanismo </w:t>
      </w:r>
      <w:r w:rsidR="00BF6985" w:rsidRPr="0041590C">
        <w:rPr>
          <w:rFonts w:ascii="Garamond" w:hAnsi="Garamond"/>
          <w:color w:val="000000" w:themeColor="text1"/>
          <w:lang w:eastAsia="es-PA"/>
        </w:rPr>
        <w:t xml:space="preserve">de la ciudad de Santiago de Veraguas, </w:t>
      </w:r>
      <w:r w:rsidRPr="0041590C">
        <w:rPr>
          <w:rFonts w:ascii="Garamond" w:hAnsi="Garamond"/>
          <w:color w:val="000000" w:themeColor="text1"/>
          <w:lang w:eastAsia="es-PA"/>
        </w:rPr>
        <w:t>en el contexto nacional y local, el estudio de los referentes historiográficos relacionados con el tema, los aspectos d</w:t>
      </w:r>
      <w:r w:rsidR="00BF6985" w:rsidRPr="0041590C">
        <w:rPr>
          <w:rFonts w:ascii="Garamond" w:hAnsi="Garamond"/>
          <w:color w:val="000000" w:themeColor="text1"/>
          <w:lang w:eastAsia="es-PA"/>
        </w:rPr>
        <w:t>e carácter teórico-metodológico</w:t>
      </w:r>
      <w:r w:rsidRPr="0041590C">
        <w:rPr>
          <w:rFonts w:ascii="Garamond" w:hAnsi="Garamond"/>
          <w:color w:val="000000" w:themeColor="text1"/>
          <w:lang w:eastAsia="es-PA"/>
        </w:rPr>
        <w:t xml:space="preserve">, los criterios sobre estudios tipológicos y las aportaciones del medio geográfico en que se enclava el objeto de estudio. </w:t>
      </w:r>
    </w:p>
    <w:p w14:paraId="42AB8DD5" w14:textId="77777777" w:rsidR="002939DC" w:rsidRPr="0041590C" w:rsidRDefault="002939DC" w:rsidP="0041590C">
      <w:pPr>
        <w:pStyle w:val="Sinespaciado"/>
        <w:ind w:firstLine="0"/>
        <w:jc w:val="both"/>
        <w:rPr>
          <w:rFonts w:ascii="Garamond" w:hAnsi="Garamond"/>
          <w:color w:val="FF0000"/>
          <w:lang w:eastAsia="es-PA"/>
        </w:rPr>
      </w:pPr>
    </w:p>
    <w:p w14:paraId="4A6CFB98" w14:textId="77777777" w:rsidR="002939DC" w:rsidRPr="0041590C" w:rsidRDefault="002939DC" w:rsidP="0041590C">
      <w:pPr>
        <w:spacing w:after="0" w:line="240" w:lineRule="auto"/>
        <w:jc w:val="both"/>
        <w:rPr>
          <w:rFonts w:ascii="Garamond" w:eastAsia="Calibri" w:hAnsi="Garamond" w:cs="Times New Roman"/>
          <w:sz w:val="24"/>
          <w:szCs w:val="24"/>
        </w:rPr>
      </w:pPr>
      <w:r w:rsidRPr="0041590C">
        <w:rPr>
          <w:rFonts w:ascii="Garamond" w:eastAsia="Calibri" w:hAnsi="Garamond" w:cs="Times New Roman"/>
          <w:sz w:val="24"/>
          <w:szCs w:val="24"/>
        </w:rPr>
        <w:t xml:space="preserve">En la bibliografía consultada, hemos encontrado, algunos temas como la definición del período general de desarrollo, así como etapas evolutivas vinculadas a los factores de orden socioeconómico y cultural en cada contexto, diversidad de temas arquitectónicos (Fabian Garré, 2001), </w:t>
      </w:r>
      <w:r w:rsidRPr="0041590C">
        <w:rPr>
          <w:rFonts w:ascii="Garamond" w:eastAsia="Calibri" w:hAnsi="Garamond" w:cs="Times New Roman"/>
          <w:sz w:val="24"/>
          <w:szCs w:val="24"/>
          <w:lang w:eastAsia="es-PA"/>
        </w:rPr>
        <w:t>(Puente San Millán, 2014).</w:t>
      </w:r>
      <w:r w:rsidRPr="0041590C">
        <w:rPr>
          <w:rFonts w:ascii="Garamond" w:eastAsia="Calibri" w:hAnsi="Garamond" w:cs="Times New Roman"/>
          <w:sz w:val="24"/>
          <w:szCs w:val="24"/>
        </w:rPr>
        <w:t xml:space="preserve"> Asimilación de códigos por las distintas clases sociales, relacionados con las tipologías constructivas llevadas a cabo, tanto por profesionales como por constructores y usuarios. </w:t>
      </w:r>
    </w:p>
    <w:p w14:paraId="51FCE08B" w14:textId="77777777" w:rsidR="002939DC" w:rsidRPr="0041590C" w:rsidRDefault="002939DC" w:rsidP="0041590C">
      <w:pPr>
        <w:pStyle w:val="Sinespaciado"/>
        <w:ind w:firstLine="0"/>
        <w:jc w:val="both"/>
        <w:rPr>
          <w:rFonts w:ascii="Garamond" w:hAnsi="Garamond"/>
          <w:color w:val="FF0000"/>
          <w:lang w:eastAsia="es-PA"/>
        </w:rPr>
      </w:pPr>
    </w:p>
    <w:p w14:paraId="6D3F04AB" w14:textId="77777777" w:rsidR="00A216DD" w:rsidRPr="0041590C" w:rsidRDefault="00A216DD" w:rsidP="0041590C">
      <w:pPr>
        <w:pStyle w:val="Sinespaciado"/>
        <w:ind w:firstLine="0"/>
        <w:jc w:val="both"/>
        <w:rPr>
          <w:rFonts w:ascii="Garamond" w:hAnsi="Garamond"/>
          <w:color w:val="000000" w:themeColor="text1"/>
        </w:rPr>
      </w:pPr>
      <w:r w:rsidRPr="0041590C">
        <w:rPr>
          <w:rFonts w:ascii="Garamond" w:hAnsi="Garamond"/>
          <w:color w:val="000000" w:themeColor="text1"/>
        </w:rPr>
        <w:t>Se Utilizaron métodos tradic</w:t>
      </w:r>
      <w:r w:rsidR="005558F6" w:rsidRPr="0041590C">
        <w:rPr>
          <w:rFonts w:ascii="Garamond" w:hAnsi="Garamond"/>
          <w:color w:val="000000" w:themeColor="text1"/>
        </w:rPr>
        <w:t>ionales como de vanguardia tales como: la i</w:t>
      </w:r>
      <w:r w:rsidRPr="0041590C">
        <w:rPr>
          <w:rFonts w:ascii="Garamond" w:hAnsi="Garamond"/>
          <w:color w:val="000000" w:themeColor="text1"/>
        </w:rPr>
        <w:t>ncorporación del uso de aplicaciones informáticas y herramientas en línea que permitieron automatizar procesos tediosos de b</w:t>
      </w:r>
      <w:r w:rsidR="005558F6" w:rsidRPr="0041590C">
        <w:rPr>
          <w:rFonts w:ascii="Garamond" w:hAnsi="Garamond"/>
          <w:color w:val="000000" w:themeColor="text1"/>
        </w:rPr>
        <w:t>úsqueda y gestión bibliográfica; la r</w:t>
      </w:r>
      <w:r w:rsidRPr="0041590C">
        <w:rPr>
          <w:rFonts w:ascii="Garamond" w:hAnsi="Garamond"/>
          <w:color w:val="000000" w:themeColor="text1"/>
        </w:rPr>
        <w:t>evisión crítica, de artículos de inve</w:t>
      </w:r>
      <w:r w:rsidR="005558F6" w:rsidRPr="0041590C">
        <w:rPr>
          <w:rFonts w:ascii="Garamond" w:hAnsi="Garamond"/>
          <w:color w:val="000000" w:themeColor="text1"/>
        </w:rPr>
        <w:t>stigación y lecturas existentes; la r</w:t>
      </w:r>
      <w:r w:rsidRPr="0041590C">
        <w:rPr>
          <w:rFonts w:ascii="Garamond" w:hAnsi="Garamond"/>
          <w:color w:val="000000" w:themeColor="text1"/>
        </w:rPr>
        <w:t>evisión de estadísticas existentes y aplicándol</w:t>
      </w:r>
      <w:r w:rsidR="005558F6" w:rsidRPr="0041590C">
        <w:rPr>
          <w:rFonts w:ascii="Garamond" w:hAnsi="Garamond"/>
          <w:color w:val="000000" w:themeColor="text1"/>
        </w:rPr>
        <w:t>as al problema en investigación; la u</w:t>
      </w:r>
      <w:r w:rsidRPr="0041590C">
        <w:rPr>
          <w:rFonts w:ascii="Garamond" w:hAnsi="Garamond"/>
          <w:color w:val="000000" w:themeColor="text1"/>
        </w:rPr>
        <w:t>tilización de métodos gráfic</w:t>
      </w:r>
      <w:r w:rsidR="005558F6" w:rsidRPr="0041590C">
        <w:rPr>
          <w:rFonts w:ascii="Garamond" w:hAnsi="Garamond"/>
          <w:color w:val="000000" w:themeColor="text1"/>
        </w:rPr>
        <w:t>os para resultados de los datos; la r</w:t>
      </w:r>
      <w:r w:rsidRPr="0041590C">
        <w:rPr>
          <w:rFonts w:ascii="Garamond" w:hAnsi="Garamond"/>
          <w:color w:val="000000" w:themeColor="text1"/>
        </w:rPr>
        <w:t>evisión de aspectos metodológicos de proyectos ya realizados d</w:t>
      </w:r>
      <w:r w:rsidR="005558F6" w:rsidRPr="0041590C">
        <w:rPr>
          <w:rFonts w:ascii="Garamond" w:hAnsi="Garamond"/>
          <w:color w:val="000000" w:themeColor="text1"/>
        </w:rPr>
        <w:t>entro del área o en otras ramas; la r</w:t>
      </w:r>
      <w:r w:rsidRPr="0041590C">
        <w:rPr>
          <w:rFonts w:ascii="Garamond" w:hAnsi="Garamond"/>
          <w:color w:val="000000" w:themeColor="text1"/>
        </w:rPr>
        <w:t>evisión de publicaciones donde suelen difundirse los resultados de investigación y la producción académica o artística de los profesionales del área.</w:t>
      </w:r>
    </w:p>
    <w:p w14:paraId="25A2FB99" w14:textId="77777777" w:rsidR="00A216DD" w:rsidRPr="0041590C" w:rsidRDefault="00A216DD" w:rsidP="0041590C">
      <w:pPr>
        <w:pStyle w:val="Sinespaciado"/>
        <w:ind w:firstLine="0"/>
        <w:jc w:val="both"/>
        <w:rPr>
          <w:rFonts w:ascii="Garamond" w:hAnsi="Garamond"/>
          <w:color w:val="FF0000"/>
        </w:rPr>
      </w:pPr>
    </w:p>
    <w:p w14:paraId="789AF093" w14:textId="77777777" w:rsidR="00CC05D4" w:rsidRPr="0041590C" w:rsidRDefault="00A216DD" w:rsidP="0041590C">
      <w:pPr>
        <w:spacing w:line="240" w:lineRule="auto"/>
        <w:rPr>
          <w:rFonts w:ascii="Garamond" w:eastAsia="Calibri" w:hAnsi="Garamond" w:cs="Times New Roman"/>
          <w:sz w:val="24"/>
          <w:szCs w:val="24"/>
        </w:rPr>
      </w:pPr>
      <w:r w:rsidRPr="0041590C">
        <w:rPr>
          <w:rFonts w:ascii="Garamond" w:hAnsi="Garamond" w:cs="Times New Roman"/>
          <w:color w:val="000000" w:themeColor="text1"/>
          <w:sz w:val="24"/>
          <w:szCs w:val="24"/>
          <w:lang w:eastAsia="es-PA"/>
        </w:rPr>
        <w:t xml:space="preserve">Se realizaron el análisis </w:t>
      </w:r>
      <w:r w:rsidR="007D659A" w:rsidRPr="0041590C">
        <w:rPr>
          <w:rFonts w:ascii="Garamond" w:hAnsi="Garamond" w:cs="Times New Roman"/>
          <w:color w:val="000000" w:themeColor="text1"/>
          <w:sz w:val="24"/>
          <w:szCs w:val="24"/>
          <w:lang w:eastAsia="es-PA"/>
        </w:rPr>
        <w:t xml:space="preserve">de las diferentes teorías, </w:t>
      </w:r>
      <w:r w:rsidR="002939DC" w:rsidRPr="0041590C">
        <w:rPr>
          <w:rFonts w:ascii="Garamond" w:hAnsi="Garamond" w:cs="Times New Roman"/>
          <w:color w:val="000000" w:themeColor="text1"/>
          <w:sz w:val="24"/>
          <w:szCs w:val="24"/>
          <w:lang w:eastAsia="es-PA"/>
        </w:rPr>
        <w:t xml:space="preserve">por ejemplo, </w:t>
      </w:r>
      <w:r w:rsidR="002939DC" w:rsidRPr="0041590C">
        <w:rPr>
          <w:rFonts w:ascii="Garamond" w:eastAsia="Calibri" w:hAnsi="Garamond" w:cs="Times New Roman"/>
          <w:sz w:val="24"/>
          <w:szCs w:val="24"/>
          <w:shd w:val="clear" w:color="auto" w:fill="FFFFFF"/>
        </w:rPr>
        <w:t xml:space="preserve">Molina Castillo, M. J.  (2013), </w:t>
      </w:r>
      <w:r w:rsidR="002939DC" w:rsidRPr="0041590C">
        <w:rPr>
          <w:rFonts w:ascii="Garamond" w:hAnsi="Garamond" w:cs="Times New Roman"/>
          <w:color w:val="000000" w:themeColor="text1"/>
          <w:sz w:val="24"/>
          <w:szCs w:val="24"/>
        </w:rPr>
        <w:t xml:space="preserve">Castillero Calvo, A. (1967), </w:t>
      </w:r>
      <w:r w:rsidR="00CC05D4" w:rsidRPr="0041590C">
        <w:rPr>
          <w:rFonts w:ascii="Garamond" w:eastAsia="Calibri" w:hAnsi="Garamond" w:cs="Times New Roman"/>
          <w:sz w:val="24"/>
          <w:szCs w:val="24"/>
        </w:rPr>
        <w:t>(</w:t>
      </w:r>
      <w:r w:rsidR="00CC05D4" w:rsidRPr="0041590C">
        <w:rPr>
          <w:rFonts w:ascii="Garamond" w:hAnsi="Garamond" w:cs="Times New Roman"/>
          <w:sz w:val="24"/>
          <w:szCs w:val="24"/>
        </w:rPr>
        <w:t xml:space="preserve">Botello Pino, E. 1995), </w:t>
      </w:r>
      <w:r w:rsidR="00CC05D4" w:rsidRPr="0041590C">
        <w:rPr>
          <w:rFonts w:ascii="Garamond" w:eastAsia="Calibri" w:hAnsi="Garamond" w:cs="Times New Roman"/>
          <w:sz w:val="24"/>
          <w:szCs w:val="24"/>
        </w:rPr>
        <w:t xml:space="preserve">Reverendo Vidal Fernández de Palomares (1904 -1997), Hermanos Antonio de Ulloa y Jorge Juan de Ulloa (1736), Berthold Seeman Historia General de Panamá Siglo XIX), </w:t>
      </w:r>
      <w:r w:rsidR="00CC05D4" w:rsidRPr="0041590C">
        <w:rPr>
          <w:rFonts w:ascii="Garamond" w:eastAsia="Times New Roman" w:hAnsi="Garamond" w:cs="Times New Roman"/>
          <w:sz w:val="24"/>
          <w:szCs w:val="24"/>
          <w:lang w:val="es-ES" w:eastAsia="es-ES"/>
        </w:rPr>
        <w:t xml:space="preserve">Jaén Suarez, O. (1999), </w:t>
      </w:r>
      <w:r w:rsidR="00CC05D4" w:rsidRPr="0041590C">
        <w:rPr>
          <w:rFonts w:ascii="Garamond" w:eastAsia="Calibri" w:hAnsi="Garamond" w:cs="Times New Roman"/>
          <w:sz w:val="24"/>
          <w:szCs w:val="24"/>
        </w:rPr>
        <w:t xml:space="preserve">Caballero, N (1960), </w:t>
      </w:r>
      <w:r w:rsidR="00CC05D4" w:rsidRPr="0041590C">
        <w:rPr>
          <w:rFonts w:ascii="Garamond" w:eastAsia="Times New Roman" w:hAnsi="Garamond" w:cs="Times New Roman"/>
          <w:sz w:val="24"/>
          <w:szCs w:val="24"/>
          <w:lang w:val="es-ES" w:eastAsia="es-ES"/>
        </w:rPr>
        <w:t xml:space="preserve">Carles, R.D. (1969), </w:t>
      </w:r>
      <w:r w:rsidR="00CC05D4" w:rsidRPr="0041590C">
        <w:rPr>
          <w:rFonts w:ascii="Garamond" w:eastAsia="Calibri" w:hAnsi="Garamond" w:cs="Times New Roman"/>
          <w:sz w:val="24"/>
          <w:szCs w:val="24"/>
        </w:rPr>
        <w:t>Osorio Osorio, A (2000)</w:t>
      </w:r>
    </w:p>
    <w:p w14:paraId="6B0C28FE" w14:textId="77777777" w:rsidR="002939DC" w:rsidRPr="0041590C" w:rsidRDefault="002939DC" w:rsidP="0041590C">
      <w:pPr>
        <w:spacing w:after="0" w:line="240" w:lineRule="auto"/>
        <w:jc w:val="both"/>
        <w:rPr>
          <w:rFonts w:ascii="Garamond" w:eastAsia="Calibri" w:hAnsi="Garamond" w:cs="Times New Roman"/>
          <w:sz w:val="24"/>
          <w:szCs w:val="24"/>
        </w:rPr>
      </w:pPr>
      <w:r w:rsidRPr="0041590C">
        <w:rPr>
          <w:rFonts w:ascii="Garamond" w:eastAsia="Calibri" w:hAnsi="Garamond" w:cs="Times New Roman"/>
          <w:sz w:val="24"/>
          <w:szCs w:val="24"/>
        </w:rPr>
        <w:t xml:space="preserve">Todas estas fuentes (libros, revistas científicas, periódicos, informes técnicos y de investigación de instituciones públicas y normas técnicas.) fueron dirigidas directamente a extraer información sobre la evolución, fundación, crecimiento y características de la ciudad de Santiago de Veraguas, limitándonos en las áreas de estudio del urbanismo y la arquitectura. </w:t>
      </w:r>
      <w:r w:rsidRPr="0041590C">
        <w:rPr>
          <w:rFonts w:ascii="Garamond" w:eastAsia="Calibri" w:hAnsi="Garamond" w:cs="Times New Roman"/>
          <w:bCs/>
          <w:sz w:val="24"/>
          <w:szCs w:val="24"/>
          <w:shd w:val="clear" w:color="auto" w:fill="FFFFFF"/>
        </w:rPr>
        <w:t>Utilizamos un patrón de análisis para los</w:t>
      </w:r>
      <w:r w:rsidRPr="0041590C">
        <w:rPr>
          <w:rFonts w:ascii="Garamond" w:eastAsia="Calibri" w:hAnsi="Garamond" w:cs="Times New Roman"/>
          <w:sz w:val="24"/>
          <w:szCs w:val="24"/>
        </w:rPr>
        <w:t xml:space="preserve"> datos cuantitativos o cualitativos que demandó la integración de aspectos que provienen, en parte, de la extensa literatura disponible en el ámbito de la investigación y la estadística (Grout, 2010), (Francesc Caballé I Esteve, 2003). Otra parte proviene de la experiencia que acumulamos en el campo de trabajo y la frecuencia con que realiza este tipo de labor. </w:t>
      </w:r>
    </w:p>
    <w:p w14:paraId="4C8D8033" w14:textId="59ACFB12" w:rsidR="00A216DD" w:rsidRPr="0041590C" w:rsidRDefault="00A216DD" w:rsidP="0041590C">
      <w:pPr>
        <w:pStyle w:val="Sinespaciado"/>
        <w:ind w:left="567" w:firstLine="0"/>
        <w:jc w:val="both"/>
        <w:rPr>
          <w:rFonts w:ascii="Garamond" w:hAnsi="Garamond"/>
          <w:color w:val="FF0000"/>
        </w:rPr>
      </w:pPr>
    </w:p>
    <w:p w14:paraId="5C28B7B5" w14:textId="77777777" w:rsidR="001562DF" w:rsidRPr="0041590C" w:rsidRDefault="001562DF" w:rsidP="0041590C">
      <w:pPr>
        <w:pStyle w:val="Sinespaciado"/>
        <w:ind w:left="567" w:firstLine="0"/>
        <w:jc w:val="both"/>
        <w:rPr>
          <w:rFonts w:ascii="Garamond" w:hAnsi="Garamond"/>
          <w:color w:val="FF0000"/>
        </w:rPr>
      </w:pPr>
    </w:p>
    <w:p w14:paraId="6B7BFBF7" w14:textId="76853475" w:rsidR="00A216DD" w:rsidRPr="0041590C" w:rsidRDefault="00E349D0" w:rsidP="0041590C">
      <w:pPr>
        <w:spacing w:line="240" w:lineRule="auto"/>
        <w:jc w:val="both"/>
        <w:rPr>
          <w:rFonts w:ascii="Garamond" w:hAnsi="Garamond" w:cs="Times New Roman"/>
          <w:b/>
          <w:sz w:val="24"/>
          <w:szCs w:val="24"/>
        </w:rPr>
      </w:pPr>
      <w:r>
        <w:rPr>
          <w:rFonts w:ascii="Garamond" w:hAnsi="Garamond" w:cs="Times New Roman"/>
          <w:b/>
          <w:sz w:val="24"/>
          <w:szCs w:val="24"/>
        </w:rPr>
        <w:t>3   R</w:t>
      </w:r>
      <w:r w:rsidRPr="0041590C">
        <w:rPr>
          <w:rFonts w:ascii="Garamond" w:hAnsi="Garamond" w:cs="Times New Roman"/>
          <w:b/>
          <w:sz w:val="24"/>
          <w:szCs w:val="24"/>
        </w:rPr>
        <w:t>esultados</w:t>
      </w:r>
    </w:p>
    <w:p w14:paraId="1E2BF849" w14:textId="3F9F347A" w:rsidR="00C5465D" w:rsidRPr="0041590C" w:rsidRDefault="00C5465D" w:rsidP="0041590C">
      <w:pPr>
        <w:spacing w:after="240" w:line="240" w:lineRule="auto"/>
        <w:jc w:val="both"/>
        <w:rPr>
          <w:rFonts w:ascii="Garamond" w:hAnsi="Garamond" w:cs="Times New Roman"/>
          <w:sz w:val="24"/>
          <w:szCs w:val="24"/>
          <w:lang w:eastAsia="es-PA"/>
        </w:rPr>
      </w:pPr>
      <w:r w:rsidRPr="0041590C">
        <w:rPr>
          <w:rFonts w:ascii="Garamond" w:hAnsi="Garamond" w:cs="Times New Roman"/>
          <w:sz w:val="24"/>
          <w:szCs w:val="24"/>
          <w:lang w:eastAsia="es-PA"/>
        </w:rPr>
        <w:t>Luego de la aplicación de los diferentes métodos de análisis ya mencionados, presentamos el cuadro depurado que resume las teorías que poseen suficiente sustento historiográfico.</w:t>
      </w:r>
    </w:p>
    <w:p w14:paraId="309CF989" w14:textId="6B6928BB" w:rsidR="00C5465D" w:rsidRPr="0041590C" w:rsidRDefault="00C5465D" w:rsidP="0041590C">
      <w:pPr>
        <w:spacing w:after="0" w:line="240" w:lineRule="auto"/>
        <w:jc w:val="both"/>
        <w:rPr>
          <w:rFonts w:ascii="Garamond" w:eastAsia="Times New Roman" w:hAnsi="Garamond" w:cs="Times New Roman"/>
          <w:b/>
          <w:sz w:val="24"/>
          <w:szCs w:val="24"/>
          <w:lang w:val="es-ES" w:eastAsia="es-ES"/>
        </w:rPr>
      </w:pPr>
      <w:r w:rsidRPr="0041590C">
        <w:rPr>
          <w:rFonts w:ascii="Garamond" w:eastAsia="Times New Roman" w:hAnsi="Garamond" w:cs="Times New Roman"/>
          <w:b/>
          <w:sz w:val="24"/>
          <w:szCs w:val="24"/>
          <w:lang w:val="es-ES" w:eastAsia="es-ES"/>
        </w:rPr>
        <w:t>Cuadro 1. Teorías sobre fundación de la Ciudad de Santiago de Veraguas.</w:t>
      </w:r>
    </w:p>
    <w:p w14:paraId="3C4C867E" w14:textId="77777777" w:rsidR="00C5465D" w:rsidRPr="0041590C" w:rsidRDefault="00C5465D" w:rsidP="0041590C">
      <w:pPr>
        <w:spacing w:after="0" w:line="240" w:lineRule="auto"/>
        <w:jc w:val="both"/>
        <w:rPr>
          <w:rFonts w:ascii="Garamond" w:eastAsia="Times New Roman" w:hAnsi="Garamond" w:cs="Times New Roman"/>
          <w:b/>
          <w:sz w:val="24"/>
          <w:szCs w:val="24"/>
          <w:lang w:val="es-ES" w:eastAsia="es-ES"/>
        </w:rPr>
      </w:pPr>
    </w:p>
    <w:tbl>
      <w:tblPr>
        <w:tblStyle w:val="Tablaconcuadrcula"/>
        <w:tblW w:w="9115" w:type="dxa"/>
        <w:tblLayout w:type="fixed"/>
        <w:tblLook w:val="04A0" w:firstRow="1" w:lastRow="0" w:firstColumn="1" w:lastColumn="0" w:noHBand="0" w:noVBand="1"/>
      </w:tblPr>
      <w:tblGrid>
        <w:gridCol w:w="814"/>
        <w:gridCol w:w="1800"/>
        <w:gridCol w:w="1890"/>
        <w:gridCol w:w="1440"/>
        <w:gridCol w:w="3171"/>
      </w:tblGrid>
      <w:tr w:rsidR="00C5465D" w:rsidRPr="0041590C" w14:paraId="5035179A" w14:textId="77777777" w:rsidTr="00E349D0">
        <w:tc>
          <w:tcPr>
            <w:tcW w:w="814" w:type="dxa"/>
          </w:tcPr>
          <w:p w14:paraId="5E161425" w14:textId="77777777" w:rsidR="00C5465D" w:rsidRPr="0041590C" w:rsidRDefault="00C5465D" w:rsidP="0041590C">
            <w:pPr>
              <w:jc w:val="both"/>
              <w:rPr>
                <w:rFonts w:ascii="Garamond" w:eastAsia="Times New Roman" w:hAnsi="Garamond" w:cs="Times New Roman"/>
                <w:b/>
                <w:sz w:val="24"/>
                <w:szCs w:val="24"/>
                <w:lang w:val="es-ES" w:eastAsia="es-ES"/>
              </w:rPr>
            </w:pPr>
            <w:r w:rsidRPr="0041590C">
              <w:rPr>
                <w:rFonts w:ascii="Garamond" w:eastAsia="Times New Roman" w:hAnsi="Garamond" w:cs="Times New Roman"/>
                <w:b/>
                <w:sz w:val="24"/>
                <w:szCs w:val="24"/>
                <w:lang w:val="es-ES" w:eastAsia="es-ES"/>
              </w:rPr>
              <w:t>Año</w:t>
            </w:r>
          </w:p>
        </w:tc>
        <w:tc>
          <w:tcPr>
            <w:tcW w:w="1800" w:type="dxa"/>
          </w:tcPr>
          <w:p w14:paraId="100FB93E" w14:textId="77777777" w:rsidR="00C5465D" w:rsidRPr="0041590C" w:rsidRDefault="00C5465D" w:rsidP="0041590C">
            <w:pPr>
              <w:jc w:val="both"/>
              <w:rPr>
                <w:rFonts w:ascii="Garamond" w:eastAsia="Times New Roman" w:hAnsi="Garamond" w:cs="Times New Roman"/>
                <w:b/>
                <w:sz w:val="24"/>
                <w:szCs w:val="24"/>
                <w:lang w:val="es-ES" w:eastAsia="es-ES"/>
              </w:rPr>
            </w:pPr>
            <w:r w:rsidRPr="0041590C">
              <w:rPr>
                <w:rFonts w:ascii="Garamond" w:eastAsia="Times New Roman" w:hAnsi="Garamond" w:cs="Times New Roman"/>
                <w:b/>
                <w:sz w:val="24"/>
                <w:szCs w:val="24"/>
                <w:lang w:val="es-ES" w:eastAsia="es-ES"/>
              </w:rPr>
              <w:t>Teoría</w:t>
            </w:r>
          </w:p>
        </w:tc>
        <w:tc>
          <w:tcPr>
            <w:tcW w:w="1890" w:type="dxa"/>
          </w:tcPr>
          <w:p w14:paraId="46424548" w14:textId="77777777" w:rsidR="00C5465D" w:rsidRPr="0041590C" w:rsidRDefault="00C5465D" w:rsidP="0041590C">
            <w:pPr>
              <w:jc w:val="both"/>
              <w:rPr>
                <w:rFonts w:ascii="Garamond" w:eastAsia="Times New Roman" w:hAnsi="Garamond" w:cs="Times New Roman"/>
                <w:b/>
                <w:sz w:val="24"/>
                <w:szCs w:val="24"/>
                <w:lang w:val="es-ES" w:eastAsia="es-ES"/>
              </w:rPr>
            </w:pPr>
            <w:r w:rsidRPr="0041590C">
              <w:rPr>
                <w:rFonts w:ascii="Garamond" w:eastAsia="Times New Roman" w:hAnsi="Garamond" w:cs="Times New Roman"/>
                <w:b/>
                <w:sz w:val="24"/>
                <w:szCs w:val="24"/>
                <w:lang w:val="es-ES" w:eastAsia="es-ES"/>
              </w:rPr>
              <w:t>documento</w:t>
            </w:r>
          </w:p>
        </w:tc>
        <w:tc>
          <w:tcPr>
            <w:tcW w:w="1440" w:type="dxa"/>
          </w:tcPr>
          <w:p w14:paraId="7768B91D" w14:textId="77777777" w:rsidR="00C5465D" w:rsidRPr="0041590C" w:rsidRDefault="00C5465D" w:rsidP="0041590C">
            <w:pPr>
              <w:jc w:val="both"/>
              <w:rPr>
                <w:rFonts w:ascii="Garamond" w:eastAsia="Times New Roman" w:hAnsi="Garamond" w:cs="Times New Roman"/>
                <w:b/>
                <w:sz w:val="24"/>
                <w:szCs w:val="24"/>
                <w:lang w:val="es-ES" w:eastAsia="es-ES"/>
              </w:rPr>
            </w:pPr>
            <w:r w:rsidRPr="0041590C">
              <w:rPr>
                <w:rFonts w:ascii="Garamond" w:eastAsia="Times New Roman" w:hAnsi="Garamond" w:cs="Times New Roman"/>
                <w:b/>
                <w:sz w:val="24"/>
                <w:szCs w:val="24"/>
                <w:lang w:val="es-ES" w:eastAsia="es-ES"/>
              </w:rPr>
              <w:t>lugar</w:t>
            </w:r>
          </w:p>
        </w:tc>
        <w:tc>
          <w:tcPr>
            <w:tcW w:w="3171" w:type="dxa"/>
          </w:tcPr>
          <w:p w14:paraId="07928533" w14:textId="77777777" w:rsidR="00C5465D" w:rsidRPr="0041590C" w:rsidRDefault="00C5465D" w:rsidP="0041590C">
            <w:pPr>
              <w:jc w:val="both"/>
              <w:rPr>
                <w:rFonts w:ascii="Garamond" w:eastAsia="Times New Roman" w:hAnsi="Garamond" w:cs="Times New Roman"/>
                <w:b/>
                <w:sz w:val="24"/>
                <w:szCs w:val="24"/>
                <w:lang w:val="es-ES" w:eastAsia="es-ES"/>
              </w:rPr>
            </w:pPr>
            <w:r w:rsidRPr="0041590C">
              <w:rPr>
                <w:rFonts w:ascii="Garamond" w:eastAsia="Times New Roman" w:hAnsi="Garamond" w:cs="Times New Roman"/>
                <w:b/>
                <w:sz w:val="24"/>
                <w:szCs w:val="24"/>
                <w:lang w:val="es-ES" w:eastAsia="es-ES"/>
              </w:rPr>
              <w:t xml:space="preserve">Citada </w:t>
            </w:r>
          </w:p>
        </w:tc>
      </w:tr>
      <w:tr w:rsidR="00C5465D" w:rsidRPr="0041590C" w14:paraId="4BF51BCE" w14:textId="77777777" w:rsidTr="00E349D0">
        <w:tc>
          <w:tcPr>
            <w:tcW w:w="814" w:type="dxa"/>
          </w:tcPr>
          <w:p w14:paraId="1FD75B12" w14:textId="77777777" w:rsidR="00C5465D" w:rsidRPr="0041590C" w:rsidRDefault="00C5465D" w:rsidP="0041590C">
            <w:pPr>
              <w:jc w:val="both"/>
              <w:rPr>
                <w:rFonts w:ascii="Garamond" w:eastAsia="Times New Roman" w:hAnsi="Garamond" w:cs="Times New Roman"/>
                <w:b/>
                <w:sz w:val="24"/>
                <w:szCs w:val="24"/>
                <w:lang w:val="es-ES" w:eastAsia="es-ES"/>
              </w:rPr>
            </w:pPr>
            <w:r w:rsidRPr="0041590C">
              <w:rPr>
                <w:rFonts w:ascii="Garamond" w:eastAsia="Times New Roman" w:hAnsi="Garamond" w:cs="Times New Roman"/>
                <w:b/>
                <w:sz w:val="24"/>
                <w:szCs w:val="24"/>
                <w:lang w:val="es-ES" w:eastAsia="es-ES"/>
              </w:rPr>
              <w:t>1518</w:t>
            </w:r>
          </w:p>
        </w:tc>
        <w:tc>
          <w:tcPr>
            <w:tcW w:w="1800" w:type="dxa"/>
          </w:tcPr>
          <w:p w14:paraId="23CD7923" w14:textId="76733E0A" w:rsidR="00C5465D" w:rsidRPr="0041590C" w:rsidRDefault="00C5465D" w:rsidP="00E349D0">
            <w:pPr>
              <w:rPr>
                <w:rFonts w:ascii="Garamond" w:eastAsia="Times New Roman" w:hAnsi="Garamond" w:cs="Times New Roman"/>
                <w:b/>
                <w:sz w:val="24"/>
                <w:szCs w:val="24"/>
                <w:lang w:val="es-ES" w:eastAsia="es-ES"/>
              </w:rPr>
            </w:pPr>
            <w:r w:rsidRPr="0041590C">
              <w:rPr>
                <w:rFonts w:ascii="Garamond" w:eastAsia="Calibri" w:hAnsi="Garamond" w:cs="Times New Roman"/>
                <w:sz w:val="24"/>
                <w:szCs w:val="24"/>
              </w:rPr>
              <w:t>Fundada por Diego de Alvítez y Gaspar de Espinoza</w:t>
            </w:r>
          </w:p>
        </w:tc>
        <w:tc>
          <w:tcPr>
            <w:tcW w:w="1890" w:type="dxa"/>
          </w:tcPr>
          <w:p w14:paraId="1CAD0504" w14:textId="77777777" w:rsidR="00C5465D" w:rsidRPr="0041590C" w:rsidRDefault="00C5465D" w:rsidP="00E349D0">
            <w:pPr>
              <w:rPr>
                <w:rFonts w:ascii="Garamond" w:eastAsia="Times New Roman" w:hAnsi="Garamond" w:cs="Times New Roman"/>
                <w:b/>
                <w:sz w:val="24"/>
                <w:szCs w:val="24"/>
                <w:lang w:val="es-ES" w:eastAsia="es-ES"/>
              </w:rPr>
            </w:pPr>
            <w:r w:rsidRPr="0041590C">
              <w:rPr>
                <w:rFonts w:ascii="Garamond" w:eastAsia="Calibri" w:hAnsi="Garamond" w:cs="Times New Roman"/>
                <w:sz w:val="24"/>
                <w:szCs w:val="24"/>
              </w:rPr>
              <w:t xml:space="preserve">Basados en cfc. Antonio Cuervo- Documentos </w:t>
            </w:r>
            <w:r w:rsidRPr="0041590C">
              <w:rPr>
                <w:rFonts w:ascii="Garamond" w:eastAsia="Calibri" w:hAnsi="Garamond" w:cs="Times New Roman"/>
                <w:sz w:val="24"/>
                <w:szCs w:val="24"/>
              </w:rPr>
              <w:lastRenderedPageBreak/>
              <w:t>inéditos. Vol. 11, pág. 342</w:t>
            </w:r>
          </w:p>
        </w:tc>
        <w:tc>
          <w:tcPr>
            <w:tcW w:w="1440" w:type="dxa"/>
          </w:tcPr>
          <w:p w14:paraId="34A62100" w14:textId="77777777" w:rsidR="00C5465D" w:rsidRPr="0041590C" w:rsidRDefault="00C5465D" w:rsidP="00E349D0">
            <w:pPr>
              <w:rPr>
                <w:rFonts w:ascii="Garamond" w:eastAsia="Times New Roman" w:hAnsi="Garamond" w:cs="Times New Roman"/>
                <w:b/>
                <w:sz w:val="24"/>
                <w:szCs w:val="24"/>
                <w:lang w:val="es-ES" w:eastAsia="es-ES"/>
              </w:rPr>
            </w:pPr>
            <w:r w:rsidRPr="0041590C">
              <w:rPr>
                <w:rFonts w:ascii="Garamond" w:eastAsia="Calibri" w:hAnsi="Garamond" w:cs="Times New Roman"/>
                <w:sz w:val="24"/>
                <w:szCs w:val="24"/>
              </w:rPr>
              <w:lastRenderedPageBreak/>
              <w:t xml:space="preserve">En las grandes sabanas a orillas del </w:t>
            </w:r>
            <w:r w:rsidRPr="0041590C">
              <w:rPr>
                <w:rFonts w:ascii="Garamond" w:eastAsia="Calibri" w:hAnsi="Garamond" w:cs="Times New Roman"/>
                <w:sz w:val="24"/>
                <w:szCs w:val="24"/>
              </w:rPr>
              <w:lastRenderedPageBreak/>
              <w:t>Rio Martin Grande cerca del balneario “Los Chorros”</w:t>
            </w:r>
          </w:p>
        </w:tc>
        <w:tc>
          <w:tcPr>
            <w:tcW w:w="3171" w:type="dxa"/>
          </w:tcPr>
          <w:p w14:paraId="644CDFD4" w14:textId="218DEE69" w:rsidR="00C5465D" w:rsidRPr="0041590C" w:rsidRDefault="00A52C97" w:rsidP="00E349D0">
            <w:pPr>
              <w:rPr>
                <w:rFonts w:ascii="Garamond" w:hAnsi="Garamond" w:cs="Times New Roman"/>
                <w:sz w:val="24"/>
                <w:szCs w:val="24"/>
              </w:rPr>
            </w:pPr>
            <w:r w:rsidRPr="0041590C">
              <w:rPr>
                <w:rFonts w:ascii="Garamond" w:eastAsia="Calibri" w:hAnsi="Garamond" w:cs="Times New Roman"/>
                <w:sz w:val="24"/>
                <w:szCs w:val="24"/>
              </w:rPr>
              <w:lastRenderedPageBreak/>
              <w:t>- (</w:t>
            </w:r>
            <w:r w:rsidR="00C5465D" w:rsidRPr="0041590C">
              <w:rPr>
                <w:rFonts w:ascii="Garamond" w:hAnsi="Garamond" w:cs="Times New Roman"/>
                <w:sz w:val="24"/>
                <w:szCs w:val="24"/>
              </w:rPr>
              <w:t>Botello Pino, Esilda. 1995)</w:t>
            </w:r>
          </w:p>
          <w:p w14:paraId="7433B841" w14:textId="77777777" w:rsidR="00C5465D" w:rsidRPr="0041590C" w:rsidRDefault="00C5465D" w:rsidP="00E349D0">
            <w:pPr>
              <w:rPr>
                <w:rFonts w:ascii="Garamond" w:eastAsia="Calibri" w:hAnsi="Garamond" w:cs="Times New Roman"/>
                <w:sz w:val="24"/>
                <w:szCs w:val="24"/>
              </w:rPr>
            </w:pPr>
            <w:r w:rsidRPr="0041590C">
              <w:rPr>
                <w:rFonts w:ascii="Garamond" w:eastAsia="Calibri" w:hAnsi="Garamond" w:cs="Times New Roman"/>
                <w:sz w:val="24"/>
                <w:szCs w:val="24"/>
              </w:rPr>
              <w:t>-Reverendo Vidal Fernández de Palomares (1904 -1997)</w:t>
            </w:r>
          </w:p>
          <w:p w14:paraId="7F30998F" w14:textId="77777777" w:rsidR="00C5465D" w:rsidRPr="0041590C" w:rsidRDefault="00C5465D" w:rsidP="00E349D0">
            <w:pPr>
              <w:rPr>
                <w:rFonts w:ascii="Garamond" w:eastAsia="Calibri" w:hAnsi="Garamond" w:cs="Times New Roman"/>
                <w:sz w:val="24"/>
                <w:szCs w:val="24"/>
              </w:rPr>
            </w:pPr>
            <w:r w:rsidRPr="0041590C">
              <w:rPr>
                <w:rFonts w:ascii="Garamond" w:eastAsia="Calibri" w:hAnsi="Garamond" w:cs="Times New Roman"/>
                <w:sz w:val="24"/>
                <w:szCs w:val="24"/>
              </w:rPr>
              <w:lastRenderedPageBreak/>
              <w:t>-Hermanos Antonio de Ulloa y Jorge Juan de Ulloa 1736.</w:t>
            </w:r>
          </w:p>
          <w:p w14:paraId="067FFE36" w14:textId="77777777" w:rsidR="00C5465D" w:rsidRPr="0041590C" w:rsidRDefault="00C5465D" w:rsidP="00E349D0">
            <w:pPr>
              <w:rPr>
                <w:rFonts w:ascii="Garamond" w:eastAsia="Calibri" w:hAnsi="Garamond" w:cs="Times New Roman"/>
                <w:sz w:val="24"/>
                <w:szCs w:val="24"/>
              </w:rPr>
            </w:pPr>
            <w:r w:rsidRPr="0041590C">
              <w:rPr>
                <w:rFonts w:ascii="Garamond" w:eastAsia="Calibri" w:hAnsi="Garamond" w:cs="Times New Roman"/>
                <w:sz w:val="24"/>
                <w:szCs w:val="24"/>
              </w:rPr>
              <w:t>-relatos tradicionales de Don Luis E. de Fábrega.</w:t>
            </w:r>
          </w:p>
          <w:p w14:paraId="77480972" w14:textId="77777777" w:rsidR="00C5465D" w:rsidRPr="0041590C" w:rsidRDefault="00C5465D" w:rsidP="00E349D0">
            <w:pPr>
              <w:rPr>
                <w:rFonts w:ascii="Garamond" w:eastAsia="Times New Roman" w:hAnsi="Garamond" w:cs="Times New Roman"/>
                <w:b/>
                <w:sz w:val="24"/>
                <w:szCs w:val="24"/>
                <w:lang w:val="es-ES" w:eastAsia="es-ES"/>
              </w:rPr>
            </w:pPr>
            <w:r w:rsidRPr="0041590C">
              <w:rPr>
                <w:rFonts w:ascii="Garamond" w:eastAsia="Calibri" w:hAnsi="Garamond" w:cs="Times New Roman"/>
                <w:sz w:val="24"/>
                <w:szCs w:val="24"/>
              </w:rPr>
              <w:t>-Berthold Seeman Historia General de Panamá Siglo XIX).</w:t>
            </w:r>
          </w:p>
        </w:tc>
      </w:tr>
      <w:tr w:rsidR="00C5465D" w:rsidRPr="0041590C" w14:paraId="3E41D8AB" w14:textId="77777777" w:rsidTr="00E349D0">
        <w:tc>
          <w:tcPr>
            <w:tcW w:w="814" w:type="dxa"/>
          </w:tcPr>
          <w:p w14:paraId="15387F83" w14:textId="77777777" w:rsidR="00C5465D" w:rsidRPr="0041590C" w:rsidRDefault="00C5465D" w:rsidP="0041590C">
            <w:pPr>
              <w:jc w:val="both"/>
              <w:rPr>
                <w:rFonts w:ascii="Garamond" w:eastAsia="Times New Roman" w:hAnsi="Garamond" w:cs="Times New Roman"/>
                <w:b/>
                <w:sz w:val="24"/>
                <w:szCs w:val="24"/>
                <w:lang w:val="es-ES" w:eastAsia="es-ES"/>
              </w:rPr>
            </w:pPr>
            <w:r w:rsidRPr="0041590C">
              <w:rPr>
                <w:rFonts w:ascii="Garamond" w:eastAsia="Times New Roman" w:hAnsi="Garamond" w:cs="Times New Roman"/>
                <w:b/>
                <w:sz w:val="24"/>
                <w:szCs w:val="24"/>
                <w:lang w:val="es-ES" w:eastAsia="es-ES"/>
              </w:rPr>
              <w:lastRenderedPageBreak/>
              <w:t>1560</w:t>
            </w:r>
          </w:p>
        </w:tc>
        <w:tc>
          <w:tcPr>
            <w:tcW w:w="1800" w:type="dxa"/>
          </w:tcPr>
          <w:p w14:paraId="3380779E" w14:textId="77777777" w:rsidR="00C5465D" w:rsidRPr="0041590C" w:rsidRDefault="00C5465D" w:rsidP="00E349D0">
            <w:pPr>
              <w:rPr>
                <w:rFonts w:ascii="Garamond" w:eastAsia="Times New Roman" w:hAnsi="Garamond" w:cs="Times New Roman"/>
                <w:b/>
                <w:sz w:val="24"/>
                <w:szCs w:val="24"/>
                <w:lang w:val="es-ES" w:eastAsia="es-ES"/>
              </w:rPr>
            </w:pPr>
            <w:r w:rsidRPr="0041590C">
              <w:rPr>
                <w:rFonts w:ascii="Garamond" w:eastAsia="Times New Roman" w:hAnsi="Garamond" w:cs="Times New Roman"/>
                <w:b/>
                <w:sz w:val="24"/>
                <w:szCs w:val="24"/>
                <w:lang w:val="es-ES" w:eastAsia="es-ES"/>
              </w:rPr>
              <w:t>Santiago Doctrinera</w:t>
            </w:r>
          </w:p>
        </w:tc>
        <w:tc>
          <w:tcPr>
            <w:tcW w:w="1890" w:type="dxa"/>
          </w:tcPr>
          <w:p w14:paraId="6279B69F" w14:textId="77777777" w:rsidR="00C5465D" w:rsidRPr="0041590C" w:rsidRDefault="00C5465D" w:rsidP="00E349D0">
            <w:pPr>
              <w:rPr>
                <w:rFonts w:ascii="Garamond" w:eastAsia="Times New Roman" w:hAnsi="Garamond" w:cs="Times New Roman"/>
                <w:b/>
                <w:sz w:val="24"/>
                <w:szCs w:val="24"/>
                <w:lang w:val="es-ES" w:eastAsia="es-ES"/>
              </w:rPr>
            </w:pPr>
            <w:r w:rsidRPr="0041590C">
              <w:rPr>
                <w:rFonts w:ascii="Garamond" w:eastAsia="Times New Roman" w:hAnsi="Garamond" w:cs="Times New Roman"/>
                <w:bCs/>
                <w:color w:val="000000"/>
                <w:sz w:val="24"/>
                <w:szCs w:val="24"/>
                <w:shd w:val="clear" w:color="auto" w:fill="FFFFFF"/>
              </w:rPr>
              <w:t>mencionada por el historiador Rubén Darío Carles</w:t>
            </w:r>
          </w:p>
        </w:tc>
        <w:tc>
          <w:tcPr>
            <w:tcW w:w="1440" w:type="dxa"/>
          </w:tcPr>
          <w:p w14:paraId="725FE3E0" w14:textId="77777777" w:rsidR="00C5465D" w:rsidRPr="0041590C" w:rsidRDefault="00C5465D" w:rsidP="00E349D0">
            <w:pPr>
              <w:rPr>
                <w:rFonts w:ascii="Garamond" w:eastAsia="Times New Roman" w:hAnsi="Garamond" w:cs="Times New Roman"/>
                <w:b/>
                <w:sz w:val="24"/>
                <w:szCs w:val="24"/>
                <w:lang w:val="es-ES" w:eastAsia="es-ES"/>
              </w:rPr>
            </w:pPr>
          </w:p>
        </w:tc>
        <w:tc>
          <w:tcPr>
            <w:tcW w:w="3171" w:type="dxa"/>
          </w:tcPr>
          <w:p w14:paraId="63B5FAB7" w14:textId="77777777" w:rsidR="00C5465D" w:rsidRPr="0041590C" w:rsidRDefault="00C5465D" w:rsidP="00E349D0">
            <w:pPr>
              <w:rPr>
                <w:rFonts w:ascii="Garamond" w:eastAsia="Times New Roman" w:hAnsi="Garamond" w:cs="Times New Roman"/>
                <w:b/>
                <w:sz w:val="24"/>
                <w:szCs w:val="24"/>
                <w:lang w:val="es-ES" w:eastAsia="es-ES"/>
              </w:rPr>
            </w:pPr>
            <w:r w:rsidRPr="0041590C">
              <w:rPr>
                <w:rFonts w:ascii="Garamond" w:eastAsia="Calibri" w:hAnsi="Garamond" w:cs="Times New Roman"/>
                <w:sz w:val="24"/>
                <w:szCs w:val="24"/>
              </w:rPr>
              <w:t>(</w:t>
            </w:r>
            <w:r w:rsidRPr="0041590C">
              <w:rPr>
                <w:rFonts w:ascii="Garamond" w:hAnsi="Garamond" w:cs="Times New Roman"/>
                <w:sz w:val="24"/>
                <w:szCs w:val="24"/>
              </w:rPr>
              <w:t>Botello Pino, Esilda. 1995)</w:t>
            </w:r>
          </w:p>
        </w:tc>
      </w:tr>
      <w:tr w:rsidR="00C5465D" w:rsidRPr="0041590C" w14:paraId="5891D9C4" w14:textId="77777777" w:rsidTr="00E349D0">
        <w:tc>
          <w:tcPr>
            <w:tcW w:w="814" w:type="dxa"/>
          </w:tcPr>
          <w:p w14:paraId="7F21EB10" w14:textId="77777777" w:rsidR="00C5465D" w:rsidRPr="0041590C" w:rsidRDefault="00C5465D" w:rsidP="0041590C">
            <w:pPr>
              <w:jc w:val="both"/>
              <w:rPr>
                <w:rFonts w:ascii="Garamond" w:eastAsia="Times New Roman" w:hAnsi="Garamond" w:cs="Times New Roman"/>
                <w:b/>
                <w:sz w:val="24"/>
                <w:szCs w:val="24"/>
                <w:lang w:val="es-ES" w:eastAsia="es-ES"/>
              </w:rPr>
            </w:pPr>
            <w:r w:rsidRPr="0041590C">
              <w:rPr>
                <w:rFonts w:ascii="Garamond" w:eastAsia="Times New Roman" w:hAnsi="Garamond" w:cs="Times New Roman"/>
                <w:b/>
                <w:sz w:val="24"/>
                <w:szCs w:val="24"/>
                <w:lang w:val="es-ES" w:eastAsia="es-ES"/>
              </w:rPr>
              <w:t>1573</w:t>
            </w:r>
          </w:p>
        </w:tc>
        <w:tc>
          <w:tcPr>
            <w:tcW w:w="1800" w:type="dxa"/>
          </w:tcPr>
          <w:p w14:paraId="5343C7F0" w14:textId="77777777" w:rsidR="00C5465D" w:rsidRPr="0041590C" w:rsidRDefault="00C5465D" w:rsidP="00E349D0">
            <w:pPr>
              <w:rPr>
                <w:rFonts w:ascii="Garamond" w:eastAsia="Calibri" w:hAnsi="Garamond" w:cs="Times New Roman"/>
                <w:sz w:val="24"/>
                <w:szCs w:val="24"/>
              </w:rPr>
            </w:pPr>
            <w:r w:rsidRPr="0041590C">
              <w:rPr>
                <w:rFonts w:ascii="Garamond" w:eastAsia="Calibri" w:hAnsi="Garamond" w:cs="Times New Roman"/>
                <w:sz w:val="24"/>
                <w:szCs w:val="24"/>
              </w:rPr>
              <w:t>Santiago como encomienda doctrinera.</w:t>
            </w:r>
          </w:p>
          <w:p w14:paraId="6A5A173B" w14:textId="77777777" w:rsidR="00C5465D" w:rsidRPr="0041590C" w:rsidRDefault="00C5465D" w:rsidP="00E349D0">
            <w:pPr>
              <w:rPr>
                <w:rFonts w:ascii="Garamond" w:eastAsia="Times New Roman" w:hAnsi="Garamond" w:cs="Times New Roman"/>
                <w:b/>
                <w:sz w:val="24"/>
                <w:szCs w:val="24"/>
                <w:lang w:val="es-ES" w:eastAsia="es-ES"/>
              </w:rPr>
            </w:pPr>
            <w:r w:rsidRPr="0041590C">
              <w:rPr>
                <w:rFonts w:ascii="Garamond" w:eastAsia="Calibri" w:hAnsi="Garamond" w:cs="Times New Roman"/>
                <w:sz w:val="24"/>
                <w:szCs w:val="24"/>
              </w:rPr>
              <w:t>“Los Llanos de Santiago”</w:t>
            </w:r>
          </w:p>
        </w:tc>
        <w:tc>
          <w:tcPr>
            <w:tcW w:w="1890" w:type="dxa"/>
          </w:tcPr>
          <w:p w14:paraId="1D3A127E" w14:textId="77777777" w:rsidR="00C5465D" w:rsidRPr="0041590C" w:rsidRDefault="00C5465D" w:rsidP="00E349D0">
            <w:pPr>
              <w:rPr>
                <w:rFonts w:ascii="Garamond" w:eastAsia="Times New Roman" w:hAnsi="Garamond" w:cs="Times New Roman"/>
                <w:b/>
                <w:sz w:val="24"/>
                <w:szCs w:val="24"/>
                <w:lang w:val="es-ES" w:eastAsia="es-ES"/>
              </w:rPr>
            </w:pPr>
            <w:r w:rsidRPr="0041590C">
              <w:rPr>
                <w:rFonts w:ascii="Garamond" w:eastAsia="Calibri" w:hAnsi="Garamond" w:cs="Times New Roman"/>
                <w:sz w:val="24"/>
                <w:szCs w:val="24"/>
              </w:rPr>
              <w:t xml:space="preserve"> “Conquista, Evangelización y Resistencia” de Alfredo Castillero Calvo.</w:t>
            </w:r>
          </w:p>
        </w:tc>
        <w:tc>
          <w:tcPr>
            <w:tcW w:w="1440" w:type="dxa"/>
          </w:tcPr>
          <w:p w14:paraId="57E4405E" w14:textId="77777777" w:rsidR="00C5465D" w:rsidRPr="0041590C" w:rsidRDefault="00C5465D" w:rsidP="00E349D0">
            <w:pPr>
              <w:rPr>
                <w:rFonts w:ascii="Garamond" w:eastAsia="Times New Roman" w:hAnsi="Garamond" w:cs="Times New Roman"/>
                <w:b/>
                <w:sz w:val="24"/>
                <w:szCs w:val="24"/>
                <w:lang w:val="es-ES" w:eastAsia="es-ES"/>
              </w:rPr>
            </w:pPr>
            <w:r w:rsidRPr="0041590C">
              <w:rPr>
                <w:rFonts w:ascii="Garamond" w:eastAsia="Calibri" w:hAnsi="Garamond" w:cs="Times New Roman"/>
                <w:sz w:val="24"/>
                <w:szCs w:val="24"/>
              </w:rPr>
              <w:t>las cercanías del Río Los Chorros</w:t>
            </w:r>
          </w:p>
        </w:tc>
        <w:tc>
          <w:tcPr>
            <w:tcW w:w="3171" w:type="dxa"/>
          </w:tcPr>
          <w:p w14:paraId="6A8632C2" w14:textId="77777777" w:rsidR="00C5465D" w:rsidRPr="0041590C" w:rsidRDefault="00C5465D" w:rsidP="00E349D0">
            <w:pPr>
              <w:rPr>
                <w:rFonts w:ascii="Garamond" w:eastAsia="Times New Roman" w:hAnsi="Garamond" w:cs="Times New Roman"/>
                <w:sz w:val="24"/>
                <w:szCs w:val="24"/>
                <w:lang w:val="es-ES" w:eastAsia="es-ES"/>
              </w:rPr>
            </w:pPr>
            <w:r w:rsidRPr="0041590C">
              <w:rPr>
                <w:rFonts w:ascii="Garamond" w:eastAsia="Times New Roman" w:hAnsi="Garamond" w:cs="Times New Roman"/>
                <w:sz w:val="24"/>
                <w:szCs w:val="24"/>
                <w:lang w:val="es-ES" w:eastAsia="es-ES"/>
              </w:rPr>
              <w:t>Gaspar Rosas Quirós.</w:t>
            </w:r>
          </w:p>
          <w:p w14:paraId="395629CC" w14:textId="77777777" w:rsidR="00C5465D" w:rsidRPr="0041590C" w:rsidRDefault="00C5465D" w:rsidP="00E349D0">
            <w:pPr>
              <w:rPr>
                <w:rFonts w:ascii="Garamond" w:eastAsia="Times New Roman" w:hAnsi="Garamond" w:cs="Times New Roman"/>
                <w:b/>
                <w:sz w:val="24"/>
                <w:szCs w:val="24"/>
                <w:lang w:val="es-ES" w:eastAsia="es-ES"/>
              </w:rPr>
            </w:pPr>
            <w:r w:rsidRPr="0041590C">
              <w:rPr>
                <w:rFonts w:ascii="Garamond" w:eastAsia="Calibri" w:hAnsi="Garamond" w:cs="Times New Roman"/>
                <w:sz w:val="24"/>
                <w:szCs w:val="24"/>
              </w:rPr>
              <w:t>(</w:t>
            </w:r>
            <w:r w:rsidRPr="0041590C">
              <w:rPr>
                <w:rFonts w:ascii="Garamond" w:hAnsi="Garamond" w:cs="Times New Roman"/>
                <w:sz w:val="24"/>
                <w:szCs w:val="24"/>
              </w:rPr>
              <w:t>Botello Pino, Esilda. 1995)</w:t>
            </w:r>
          </w:p>
        </w:tc>
      </w:tr>
      <w:tr w:rsidR="00C5465D" w:rsidRPr="0041590C" w14:paraId="3D2C74C9" w14:textId="77777777" w:rsidTr="00E349D0">
        <w:tc>
          <w:tcPr>
            <w:tcW w:w="814" w:type="dxa"/>
          </w:tcPr>
          <w:p w14:paraId="6E5C0DAA" w14:textId="77777777" w:rsidR="00C5465D" w:rsidRPr="0041590C" w:rsidRDefault="00C5465D" w:rsidP="0041590C">
            <w:pPr>
              <w:jc w:val="both"/>
              <w:rPr>
                <w:rFonts w:ascii="Garamond" w:eastAsia="Times New Roman" w:hAnsi="Garamond" w:cs="Times New Roman"/>
                <w:b/>
                <w:sz w:val="24"/>
                <w:szCs w:val="24"/>
                <w:lang w:val="es-ES" w:eastAsia="es-ES"/>
              </w:rPr>
            </w:pPr>
            <w:r w:rsidRPr="0041590C">
              <w:rPr>
                <w:rFonts w:ascii="Garamond" w:eastAsia="Calibri" w:hAnsi="Garamond" w:cs="Times New Roman"/>
                <w:b/>
                <w:color w:val="000000"/>
                <w:sz w:val="24"/>
                <w:szCs w:val="24"/>
              </w:rPr>
              <w:t>1607</w:t>
            </w:r>
          </w:p>
        </w:tc>
        <w:tc>
          <w:tcPr>
            <w:tcW w:w="1800" w:type="dxa"/>
          </w:tcPr>
          <w:p w14:paraId="5C852E50" w14:textId="77777777" w:rsidR="00C5465D" w:rsidRPr="0041590C" w:rsidRDefault="00C5465D" w:rsidP="00E349D0">
            <w:pPr>
              <w:rPr>
                <w:rFonts w:ascii="Garamond" w:eastAsia="Times New Roman" w:hAnsi="Garamond" w:cs="Times New Roman"/>
                <w:b/>
                <w:sz w:val="24"/>
                <w:szCs w:val="24"/>
                <w:lang w:val="es-ES" w:eastAsia="es-ES"/>
              </w:rPr>
            </w:pPr>
            <w:r w:rsidRPr="0041590C">
              <w:rPr>
                <w:rFonts w:ascii="Garamond" w:eastAsia="Calibri" w:hAnsi="Garamond" w:cs="Times New Roman"/>
                <w:color w:val="000000"/>
                <w:sz w:val="24"/>
                <w:szCs w:val="24"/>
              </w:rPr>
              <w:t>“Jurisdicción de Santiago”</w:t>
            </w:r>
          </w:p>
        </w:tc>
        <w:tc>
          <w:tcPr>
            <w:tcW w:w="1890" w:type="dxa"/>
          </w:tcPr>
          <w:p w14:paraId="7C4EA121" w14:textId="77777777" w:rsidR="00C5465D" w:rsidRPr="0041590C" w:rsidRDefault="00C5465D" w:rsidP="00E349D0">
            <w:pPr>
              <w:rPr>
                <w:rFonts w:ascii="Garamond" w:eastAsia="Times New Roman" w:hAnsi="Garamond" w:cs="Times New Roman"/>
                <w:sz w:val="24"/>
                <w:szCs w:val="24"/>
                <w:lang w:val="es-ES" w:eastAsia="es-ES"/>
              </w:rPr>
            </w:pPr>
            <w:r w:rsidRPr="0041590C">
              <w:rPr>
                <w:rFonts w:ascii="Garamond" w:eastAsia="Times New Roman" w:hAnsi="Garamond" w:cs="Times New Roman"/>
                <w:sz w:val="24"/>
                <w:szCs w:val="24"/>
                <w:lang w:val="es-ES" w:eastAsia="es-ES"/>
              </w:rPr>
              <w:t>El Archivo General de Indias, en 1607</w:t>
            </w:r>
          </w:p>
        </w:tc>
        <w:tc>
          <w:tcPr>
            <w:tcW w:w="1440" w:type="dxa"/>
          </w:tcPr>
          <w:p w14:paraId="6F8868AB" w14:textId="77777777" w:rsidR="00C5465D" w:rsidRPr="0041590C" w:rsidRDefault="00C5465D" w:rsidP="00E349D0">
            <w:pPr>
              <w:rPr>
                <w:rFonts w:ascii="Garamond" w:eastAsia="Times New Roman" w:hAnsi="Garamond" w:cs="Times New Roman"/>
                <w:b/>
                <w:sz w:val="24"/>
                <w:szCs w:val="24"/>
                <w:lang w:val="es-ES" w:eastAsia="es-ES"/>
              </w:rPr>
            </w:pPr>
          </w:p>
        </w:tc>
        <w:tc>
          <w:tcPr>
            <w:tcW w:w="3171" w:type="dxa"/>
          </w:tcPr>
          <w:p w14:paraId="5F2467B9" w14:textId="77777777" w:rsidR="00C5465D" w:rsidRPr="0041590C" w:rsidRDefault="00C5465D" w:rsidP="00E349D0">
            <w:pPr>
              <w:rPr>
                <w:rFonts w:ascii="Garamond" w:eastAsia="Times New Roman" w:hAnsi="Garamond" w:cs="Times New Roman"/>
                <w:b/>
                <w:sz w:val="24"/>
                <w:szCs w:val="24"/>
                <w:lang w:val="es-ES" w:eastAsia="es-ES"/>
              </w:rPr>
            </w:pPr>
            <w:r w:rsidRPr="0041590C">
              <w:rPr>
                <w:rFonts w:ascii="Garamond" w:eastAsia="Times New Roman" w:hAnsi="Garamond" w:cs="Times New Roman"/>
                <w:sz w:val="24"/>
                <w:szCs w:val="24"/>
                <w:lang w:val="es-ES" w:eastAsia="es-ES"/>
              </w:rPr>
              <w:t>del Dr. Omar Jaén Suarez. (1999)</w:t>
            </w:r>
          </w:p>
        </w:tc>
      </w:tr>
      <w:tr w:rsidR="00C5465D" w:rsidRPr="0041590C" w14:paraId="7329A50C" w14:textId="77777777" w:rsidTr="00E349D0">
        <w:tc>
          <w:tcPr>
            <w:tcW w:w="814" w:type="dxa"/>
          </w:tcPr>
          <w:p w14:paraId="6D891DD5" w14:textId="77777777" w:rsidR="00C5465D" w:rsidRPr="0041590C" w:rsidRDefault="00C5465D" w:rsidP="0041590C">
            <w:pPr>
              <w:jc w:val="both"/>
              <w:rPr>
                <w:rFonts w:ascii="Garamond" w:eastAsia="Times New Roman" w:hAnsi="Garamond" w:cs="Times New Roman"/>
                <w:b/>
                <w:sz w:val="24"/>
                <w:szCs w:val="24"/>
                <w:lang w:val="es-ES" w:eastAsia="es-ES"/>
              </w:rPr>
            </w:pPr>
            <w:r w:rsidRPr="0041590C">
              <w:rPr>
                <w:rFonts w:ascii="Garamond" w:eastAsia="Times New Roman" w:hAnsi="Garamond" w:cs="Times New Roman"/>
                <w:b/>
                <w:sz w:val="24"/>
                <w:szCs w:val="24"/>
                <w:lang w:val="es-ES" w:eastAsia="es-ES"/>
              </w:rPr>
              <w:t>1607</w:t>
            </w:r>
          </w:p>
        </w:tc>
        <w:tc>
          <w:tcPr>
            <w:tcW w:w="1800" w:type="dxa"/>
          </w:tcPr>
          <w:p w14:paraId="404A53EA" w14:textId="77777777" w:rsidR="00C5465D" w:rsidRPr="0041590C" w:rsidRDefault="00C5465D" w:rsidP="00E349D0">
            <w:pPr>
              <w:rPr>
                <w:rFonts w:ascii="Garamond" w:eastAsia="Times New Roman" w:hAnsi="Garamond" w:cs="Times New Roman"/>
                <w:b/>
                <w:sz w:val="24"/>
                <w:szCs w:val="24"/>
                <w:lang w:val="es-ES" w:eastAsia="es-ES"/>
              </w:rPr>
            </w:pPr>
            <w:r w:rsidRPr="0041590C">
              <w:rPr>
                <w:rFonts w:ascii="Garamond" w:eastAsia="Calibri" w:hAnsi="Garamond" w:cs="Times New Roman"/>
                <w:i/>
                <w:color w:val="000000"/>
                <w:sz w:val="24"/>
                <w:szCs w:val="24"/>
              </w:rPr>
              <w:t>“El pueblo del Río Martín”</w:t>
            </w:r>
          </w:p>
        </w:tc>
        <w:tc>
          <w:tcPr>
            <w:tcW w:w="1890" w:type="dxa"/>
          </w:tcPr>
          <w:p w14:paraId="7E820242" w14:textId="77777777" w:rsidR="00C5465D" w:rsidRPr="0041590C" w:rsidRDefault="00C5465D" w:rsidP="00E349D0">
            <w:pPr>
              <w:rPr>
                <w:rFonts w:ascii="Garamond" w:eastAsia="Times New Roman" w:hAnsi="Garamond" w:cs="Times New Roman"/>
                <w:b/>
                <w:sz w:val="24"/>
                <w:szCs w:val="24"/>
                <w:lang w:val="es-ES" w:eastAsia="es-ES"/>
              </w:rPr>
            </w:pPr>
            <w:r w:rsidRPr="0041590C">
              <w:rPr>
                <w:rFonts w:ascii="Garamond" w:eastAsia="Calibri" w:hAnsi="Garamond" w:cs="Times New Roman"/>
                <w:color w:val="000000"/>
                <w:sz w:val="24"/>
                <w:szCs w:val="24"/>
              </w:rPr>
              <w:t xml:space="preserve">informe de </w:t>
            </w:r>
            <w:r w:rsidRPr="0041590C">
              <w:rPr>
                <w:rFonts w:ascii="Garamond" w:eastAsia="Calibri" w:hAnsi="Garamond" w:cs="Times New Roman"/>
                <w:i/>
                <w:color w:val="000000"/>
                <w:sz w:val="24"/>
                <w:szCs w:val="24"/>
              </w:rPr>
              <w:t>Obispo Antonio Calderón</w:t>
            </w:r>
          </w:p>
        </w:tc>
        <w:tc>
          <w:tcPr>
            <w:tcW w:w="1440" w:type="dxa"/>
          </w:tcPr>
          <w:p w14:paraId="5C9D9E67" w14:textId="77777777" w:rsidR="00C5465D" w:rsidRPr="0041590C" w:rsidRDefault="00C5465D" w:rsidP="00E349D0">
            <w:pPr>
              <w:rPr>
                <w:rFonts w:ascii="Garamond" w:eastAsia="Times New Roman" w:hAnsi="Garamond" w:cs="Times New Roman"/>
                <w:b/>
                <w:sz w:val="24"/>
                <w:szCs w:val="24"/>
                <w:lang w:val="es-ES" w:eastAsia="es-ES"/>
              </w:rPr>
            </w:pPr>
            <w:r w:rsidRPr="0041590C">
              <w:rPr>
                <w:rFonts w:ascii="Garamond" w:eastAsia="Calibri" w:hAnsi="Garamond" w:cs="Times New Roman"/>
                <w:i/>
                <w:color w:val="000000"/>
                <w:sz w:val="24"/>
                <w:szCs w:val="24"/>
              </w:rPr>
              <w:t>“El pueblo del Río Martín”</w:t>
            </w:r>
          </w:p>
        </w:tc>
        <w:tc>
          <w:tcPr>
            <w:tcW w:w="3171" w:type="dxa"/>
          </w:tcPr>
          <w:p w14:paraId="25D2BC26" w14:textId="77777777" w:rsidR="00C5465D" w:rsidRPr="0041590C" w:rsidRDefault="00C5465D" w:rsidP="00E349D0">
            <w:pPr>
              <w:rPr>
                <w:rFonts w:ascii="Garamond" w:eastAsia="Times New Roman" w:hAnsi="Garamond" w:cs="Times New Roman"/>
                <w:sz w:val="24"/>
                <w:szCs w:val="24"/>
                <w:lang w:val="es-ES" w:eastAsia="es-ES"/>
              </w:rPr>
            </w:pPr>
            <w:r w:rsidRPr="0041590C">
              <w:rPr>
                <w:rFonts w:ascii="Garamond" w:eastAsia="Times New Roman" w:hAnsi="Garamond" w:cs="Times New Roman"/>
                <w:sz w:val="24"/>
                <w:szCs w:val="24"/>
                <w:lang w:val="es-ES" w:eastAsia="es-ES"/>
              </w:rPr>
              <w:t>(Molina Castillo, Mario José. 2013)</w:t>
            </w:r>
          </w:p>
        </w:tc>
      </w:tr>
      <w:tr w:rsidR="00C5465D" w:rsidRPr="0041590C" w14:paraId="3F389385" w14:textId="77777777" w:rsidTr="00E349D0">
        <w:tc>
          <w:tcPr>
            <w:tcW w:w="814" w:type="dxa"/>
          </w:tcPr>
          <w:p w14:paraId="1FADA117" w14:textId="77777777" w:rsidR="00C5465D" w:rsidRPr="0041590C" w:rsidRDefault="00C5465D" w:rsidP="0041590C">
            <w:pPr>
              <w:jc w:val="both"/>
              <w:rPr>
                <w:rFonts w:ascii="Garamond" w:eastAsia="Times New Roman" w:hAnsi="Garamond" w:cs="Times New Roman"/>
                <w:b/>
                <w:sz w:val="24"/>
                <w:szCs w:val="24"/>
                <w:lang w:val="es-ES" w:eastAsia="es-ES"/>
              </w:rPr>
            </w:pPr>
            <w:r w:rsidRPr="0041590C">
              <w:rPr>
                <w:rFonts w:ascii="Garamond" w:eastAsia="Times New Roman" w:hAnsi="Garamond" w:cs="Times New Roman"/>
                <w:b/>
                <w:sz w:val="24"/>
                <w:szCs w:val="24"/>
                <w:lang w:val="es-ES" w:eastAsia="es-ES"/>
              </w:rPr>
              <w:t>1609</w:t>
            </w:r>
          </w:p>
        </w:tc>
        <w:tc>
          <w:tcPr>
            <w:tcW w:w="1800" w:type="dxa"/>
          </w:tcPr>
          <w:p w14:paraId="6309C034" w14:textId="77777777" w:rsidR="00C5465D" w:rsidRPr="0041590C" w:rsidRDefault="00C5465D" w:rsidP="00E349D0">
            <w:pPr>
              <w:rPr>
                <w:rFonts w:ascii="Garamond" w:eastAsia="Times New Roman" w:hAnsi="Garamond" w:cs="Times New Roman"/>
                <w:sz w:val="24"/>
                <w:szCs w:val="24"/>
                <w:lang w:val="es-ES" w:eastAsia="es-ES"/>
              </w:rPr>
            </w:pPr>
            <w:r w:rsidRPr="0041590C">
              <w:rPr>
                <w:rFonts w:ascii="Garamond" w:eastAsia="Calibri" w:hAnsi="Garamond" w:cs="Times New Roman"/>
                <w:sz w:val="24"/>
                <w:szCs w:val="24"/>
              </w:rPr>
              <w:t>Legalidad de la creación de Santiago de Veragua.</w:t>
            </w:r>
          </w:p>
        </w:tc>
        <w:tc>
          <w:tcPr>
            <w:tcW w:w="1890" w:type="dxa"/>
          </w:tcPr>
          <w:p w14:paraId="081F645C" w14:textId="77777777" w:rsidR="00C5465D" w:rsidRPr="0041590C" w:rsidRDefault="00C5465D" w:rsidP="00E349D0">
            <w:pPr>
              <w:rPr>
                <w:rFonts w:ascii="Garamond" w:eastAsia="Times New Roman" w:hAnsi="Garamond" w:cs="Times New Roman"/>
                <w:sz w:val="24"/>
                <w:szCs w:val="24"/>
                <w:lang w:val="es-ES" w:eastAsia="es-ES"/>
              </w:rPr>
            </w:pPr>
            <w:r w:rsidRPr="0041590C">
              <w:rPr>
                <w:rFonts w:ascii="Garamond" w:eastAsia="Times New Roman" w:hAnsi="Garamond" w:cs="Times New Roman"/>
                <w:sz w:val="24"/>
                <w:szCs w:val="24"/>
                <w:lang w:val="es-ES" w:eastAsia="es-ES"/>
              </w:rPr>
              <w:t>Cedula fechada en Madrid el 19 de enero de 1609 La Corona aceptaba la solicitud de la Audiencia. la unificación de Montijo y Santa Fe.</w:t>
            </w:r>
          </w:p>
        </w:tc>
        <w:tc>
          <w:tcPr>
            <w:tcW w:w="1440" w:type="dxa"/>
          </w:tcPr>
          <w:p w14:paraId="3759CC41" w14:textId="77777777" w:rsidR="00C5465D" w:rsidRPr="0041590C" w:rsidRDefault="00C5465D" w:rsidP="00E349D0">
            <w:pPr>
              <w:rPr>
                <w:rFonts w:ascii="Garamond" w:eastAsia="Times New Roman" w:hAnsi="Garamond" w:cs="Times New Roman"/>
                <w:b/>
                <w:sz w:val="24"/>
                <w:szCs w:val="24"/>
                <w:lang w:val="es-ES" w:eastAsia="es-ES"/>
              </w:rPr>
            </w:pPr>
          </w:p>
        </w:tc>
        <w:tc>
          <w:tcPr>
            <w:tcW w:w="3171" w:type="dxa"/>
          </w:tcPr>
          <w:p w14:paraId="0AFDA140" w14:textId="77777777" w:rsidR="00C5465D" w:rsidRPr="0041590C" w:rsidRDefault="00C5465D" w:rsidP="00E349D0">
            <w:pPr>
              <w:rPr>
                <w:rFonts w:ascii="Garamond" w:eastAsia="Times New Roman" w:hAnsi="Garamond" w:cs="Times New Roman"/>
                <w:sz w:val="24"/>
                <w:szCs w:val="24"/>
                <w:lang w:val="es-ES" w:eastAsia="es-ES"/>
              </w:rPr>
            </w:pPr>
            <w:r w:rsidRPr="0041590C">
              <w:rPr>
                <w:rFonts w:ascii="Garamond" w:eastAsia="Times New Roman" w:hAnsi="Garamond" w:cs="Times New Roman"/>
                <w:sz w:val="24"/>
                <w:szCs w:val="24"/>
                <w:lang w:val="es-ES" w:eastAsia="es-ES"/>
              </w:rPr>
              <w:t>(Molina Castillo, Mario José. 2013)</w:t>
            </w:r>
          </w:p>
        </w:tc>
      </w:tr>
      <w:tr w:rsidR="00C5465D" w:rsidRPr="0041590C" w14:paraId="4A51C0B0" w14:textId="77777777" w:rsidTr="00E349D0">
        <w:tc>
          <w:tcPr>
            <w:tcW w:w="814" w:type="dxa"/>
          </w:tcPr>
          <w:p w14:paraId="78803B97" w14:textId="77777777" w:rsidR="00C5465D" w:rsidRPr="0041590C" w:rsidRDefault="00C5465D" w:rsidP="0041590C">
            <w:pPr>
              <w:jc w:val="both"/>
              <w:rPr>
                <w:rFonts w:ascii="Garamond" w:eastAsia="Times New Roman" w:hAnsi="Garamond" w:cs="Times New Roman"/>
                <w:b/>
                <w:sz w:val="24"/>
                <w:szCs w:val="24"/>
                <w:lang w:val="es-ES" w:eastAsia="es-ES"/>
              </w:rPr>
            </w:pPr>
            <w:r w:rsidRPr="0041590C">
              <w:rPr>
                <w:rFonts w:ascii="Garamond" w:eastAsia="Times New Roman" w:hAnsi="Garamond" w:cs="Times New Roman"/>
                <w:b/>
                <w:sz w:val="24"/>
                <w:szCs w:val="24"/>
                <w:lang w:val="es-ES" w:eastAsia="es-ES"/>
              </w:rPr>
              <w:t>1614</w:t>
            </w:r>
          </w:p>
        </w:tc>
        <w:tc>
          <w:tcPr>
            <w:tcW w:w="1800" w:type="dxa"/>
          </w:tcPr>
          <w:p w14:paraId="6A7B0DBC" w14:textId="77777777" w:rsidR="00C5465D" w:rsidRPr="0041590C" w:rsidRDefault="00C5465D" w:rsidP="00E349D0">
            <w:pPr>
              <w:rPr>
                <w:rFonts w:ascii="Garamond" w:eastAsia="Times New Roman" w:hAnsi="Garamond" w:cs="Times New Roman"/>
                <w:sz w:val="24"/>
                <w:szCs w:val="24"/>
                <w:lang w:val="es-ES" w:eastAsia="es-ES"/>
              </w:rPr>
            </w:pPr>
            <w:r w:rsidRPr="0041590C">
              <w:rPr>
                <w:rFonts w:ascii="Garamond" w:eastAsia="Times New Roman" w:hAnsi="Garamond" w:cs="Times New Roman"/>
                <w:sz w:val="24"/>
                <w:szCs w:val="24"/>
                <w:lang w:val="es-ES" w:eastAsia="es-ES"/>
              </w:rPr>
              <w:t>Primera ciudad.</w:t>
            </w:r>
          </w:p>
          <w:p w14:paraId="0DCAC522" w14:textId="77777777" w:rsidR="00C5465D" w:rsidRPr="0041590C" w:rsidRDefault="00C5465D" w:rsidP="00E349D0">
            <w:pPr>
              <w:rPr>
                <w:rFonts w:ascii="Garamond" w:eastAsia="Times New Roman" w:hAnsi="Garamond" w:cs="Times New Roman"/>
                <w:sz w:val="24"/>
                <w:szCs w:val="24"/>
                <w:lang w:val="es-ES" w:eastAsia="es-ES"/>
              </w:rPr>
            </w:pPr>
            <w:r w:rsidRPr="0041590C">
              <w:rPr>
                <w:rFonts w:ascii="Garamond" w:eastAsia="Times New Roman" w:hAnsi="Garamond" w:cs="Times New Roman"/>
                <w:sz w:val="24"/>
                <w:szCs w:val="24"/>
                <w:lang w:val="es-ES" w:eastAsia="es-ES"/>
              </w:rPr>
              <w:t>parroquia Doctrinera</w:t>
            </w:r>
          </w:p>
        </w:tc>
        <w:tc>
          <w:tcPr>
            <w:tcW w:w="1890" w:type="dxa"/>
          </w:tcPr>
          <w:p w14:paraId="36F9690B" w14:textId="77777777" w:rsidR="00C5465D" w:rsidRPr="0041590C" w:rsidRDefault="00C5465D" w:rsidP="00E349D0">
            <w:pPr>
              <w:rPr>
                <w:rFonts w:ascii="Garamond" w:eastAsia="Times New Roman" w:hAnsi="Garamond" w:cs="Times New Roman"/>
                <w:sz w:val="24"/>
                <w:szCs w:val="24"/>
                <w:lang w:val="es-ES" w:eastAsia="es-ES"/>
              </w:rPr>
            </w:pPr>
            <w:r w:rsidRPr="0041590C">
              <w:rPr>
                <w:rFonts w:ascii="Garamond" w:eastAsia="Times New Roman" w:hAnsi="Garamond" w:cs="Times New Roman"/>
                <w:sz w:val="24"/>
                <w:szCs w:val="24"/>
                <w:lang w:val="es-ES" w:eastAsia="es-ES"/>
              </w:rPr>
              <w:t>“Síntesis Histórica de Santiago de Veraguas”</w:t>
            </w:r>
          </w:p>
          <w:p w14:paraId="193F8D9C" w14:textId="77777777" w:rsidR="00C5465D" w:rsidRPr="0041590C" w:rsidRDefault="00C5465D" w:rsidP="00E349D0">
            <w:pPr>
              <w:rPr>
                <w:rFonts w:ascii="Garamond" w:eastAsia="Times New Roman" w:hAnsi="Garamond" w:cs="Times New Roman"/>
                <w:sz w:val="24"/>
                <w:szCs w:val="24"/>
                <w:lang w:val="es-ES" w:eastAsia="es-ES"/>
              </w:rPr>
            </w:pPr>
            <w:r w:rsidRPr="0041590C">
              <w:rPr>
                <w:rFonts w:ascii="Garamond" w:eastAsia="Times New Roman" w:hAnsi="Garamond" w:cs="Times New Roman"/>
                <w:sz w:val="24"/>
                <w:szCs w:val="24"/>
                <w:lang w:val="es-ES" w:eastAsia="es-ES"/>
              </w:rPr>
              <w:t xml:space="preserve">Informe </w:t>
            </w:r>
            <w:r w:rsidRPr="0041590C">
              <w:rPr>
                <w:rFonts w:ascii="Garamond" w:eastAsia="Calibri" w:hAnsi="Garamond" w:cs="Times New Roman"/>
                <w:sz w:val="24"/>
                <w:szCs w:val="24"/>
              </w:rPr>
              <w:t>Esilda Botello Pino</w:t>
            </w:r>
          </w:p>
        </w:tc>
        <w:tc>
          <w:tcPr>
            <w:tcW w:w="1440" w:type="dxa"/>
          </w:tcPr>
          <w:p w14:paraId="36285F82" w14:textId="77777777" w:rsidR="00C5465D" w:rsidRPr="0041590C" w:rsidRDefault="00C5465D" w:rsidP="00E349D0">
            <w:pPr>
              <w:rPr>
                <w:rFonts w:ascii="Garamond" w:eastAsia="Times New Roman" w:hAnsi="Garamond" w:cs="Times New Roman"/>
                <w:sz w:val="24"/>
                <w:szCs w:val="24"/>
                <w:lang w:val="es-ES" w:eastAsia="es-ES"/>
              </w:rPr>
            </w:pPr>
          </w:p>
        </w:tc>
        <w:tc>
          <w:tcPr>
            <w:tcW w:w="3171" w:type="dxa"/>
          </w:tcPr>
          <w:p w14:paraId="45E4BCCB" w14:textId="77777777" w:rsidR="00C5465D" w:rsidRPr="0041590C" w:rsidRDefault="00C5465D" w:rsidP="00E349D0">
            <w:pPr>
              <w:rPr>
                <w:rFonts w:ascii="Garamond" w:eastAsia="Calibri" w:hAnsi="Garamond" w:cs="Times New Roman"/>
                <w:sz w:val="24"/>
                <w:szCs w:val="24"/>
              </w:rPr>
            </w:pPr>
            <w:r w:rsidRPr="0041590C">
              <w:rPr>
                <w:rFonts w:ascii="Garamond" w:eastAsia="Calibri" w:hAnsi="Garamond" w:cs="Times New Roman"/>
                <w:sz w:val="24"/>
                <w:szCs w:val="24"/>
              </w:rPr>
              <w:t>Nicolás Caballero</w:t>
            </w:r>
          </w:p>
          <w:p w14:paraId="732B84EB" w14:textId="77777777" w:rsidR="00C5465D" w:rsidRPr="0041590C" w:rsidRDefault="00C5465D" w:rsidP="00E349D0">
            <w:pPr>
              <w:rPr>
                <w:rFonts w:ascii="Garamond" w:eastAsia="Times New Roman" w:hAnsi="Garamond" w:cs="Times New Roman"/>
                <w:sz w:val="24"/>
                <w:szCs w:val="24"/>
                <w:lang w:val="es-ES" w:eastAsia="es-ES"/>
              </w:rPr>
            </w:pPr>
            <w:r w:rsidRPr="0041590C">
              <w:rPr>
                <w:rFonts w:ascii="Garamond" w:eastAsia="Times New Roman" w:hAnsi="Garamond" w:cs="Times New Roman"/>
                <w:sz w:val="24"/>
                <w:szCs w:val="24"/>
                <w:lang w:val="es-ES" w:eastAsia="es-ES"/>
              </w:rPr>
              <w:t>Esilda Botello Pino</w:t>
            </w:r>
          </w:p>
        </w:tc>
      </w:tr>
    </w:tbl>
    <w:p w14:paraId="7F6DFF5F" w14:textId="3B6ECF7E" w:rsidR="00C5465D" w:rsidRPr="0041590C" w:rsidRDefault="00C5465D" w:rsidP="0041590C">
      <w:pPr>
        <w:spacing w:after="240" w:line="240" w:lineRule="auto"/>
        <w:jc w:val="both"/>
        <w:rPr>
          <w:rFonts w:ascii="Garamond" w:hAnsi="Garamond" w:cs="Times New Roman"/>
          <w:sz w:val="24"/>
          <w:szCs w:val="24"/>
          <w:lang w:eastAsia="es-PA"/>
        </w:rPr>
      </w:pPr>
    </w:p>
    <w:p w14:paraId="74D7DFE3" w14:textId="3C754B8F" w:rsidR="007609CC" w:rsidRPr="0041590C" w:rsidRDefault="00E349D0" w:rsidP="0041590C">
      <w:pPr>
        <w:spacing w:line="240" w:lineRule="auto"/>
        <w:jc w:val="both"/>
        <w:rPr>
          <w:rFonts w:ascii="Garamond" w:hAnsi="Garamond" w:cs="Times New Roman"/>
          <w:b/>
          <w:sz w:val="24"/>
          <w:szCs w:val="24"/>
          <w:lang w:eastAsia="es-PA"/>
        </w:rPr>
      </w:pPr>
      <w:r>
        <w:rPr>
          <w:rFonts w:ascii="Garamond" w:hAnsi="Garamond" w:cs="Times New Roman"/>
          <w:b/>
          <w:sz w:val="24"/>
          <w:szCs w:val="24"/>
        </w:rPr>
        <w:t>4   Discusión y C</w:t>
      </w:r>
      <w:r w:rsidRPr="0041590C">
        <w:rPr>
          <w:rFonts w:ascii="Garamond" w:hAnsi="Garamond" w:cs="Times New Roman"/>
          <w:b/>
          <w:sz w:val="24"/>
          <w:szCs w:val="24"/>
        </w:rPr>
        <w:t>onclusiones</w:t>
      </w:r>
      <w:r w:rsidRPr="0041590C">
        <w:rPr>
          <w:rFonts w:ascii="Garamond" w:hAnsi="Garamond" w:cs="Times New Roman"/>
          <w:b/>
          <w:sz w:val="24"/>
          <w:szCs w:val="24"/>
          <w:lang w:eastAsia="es-PA"/>
        </w:rPr>
        <w:t>.</w:t>
      </w:r>
    </w:p>
    <w:p w14:paraId="225D376F" w14:textId="77777777" w:rsidR="00C5465D" w:rsidRPr="0041590C" w:rsidRDefault="00C5465D" w:rsidP="0041590C">
      <w:pPr>
        <w:spacing w:after="240" w:line="240" w:lineRule="auto"/>
        <w:jc w:val="both"/>
        <w:rPr>
          <w:rFonts w:ascii="Garamond" w:eastAsia="Times New Roman" w:hAnsi="Garamond" w:cs="Times New Roman"/>
          <w:sz w:val="24"/>
          <w:szCs w:val="24"/>
          <w:lang w:val="es-ES" w:eastAsia="es-ES"/>
        </w:rPr>
      </w:pPr>
      <w:r w:rsidRPr="0041590C">
        <w:rPr>
          <w:rFonts w:ascii="Garamond" w:eastAsia="Times New Roman" w:hAnsi="Garamond" w:cs="Times New Roman"/>
          <w:sz w:val="24"/>
          <w:szCs w:val="24"/>
          <w:lang w:val="es-ES" w:eastAsia="es-ES"/>
        </w:rPr>
        <w:t xml:space="preserve">En la bibliografía consultada, hemos encontrado algunos temas como la definición del período general de desarrollo, así como las teorías de posibles fechas de fundación realizadas por expertos en el tema. </w:t>
      </w:r>
    </w:p>
    <w:p w14:paraId="6D245CC9" w14:textId="77777777" w:rsidR="00C5465D" w:rsidRPr="0041590C" w:rsidRDefault="00C5465D" w:rsidP="0041590C">
      <w:pPr>
        <w:spacing w:after="240" w:line="240" w:lineRule="auto"/>
        <w:jc w:val="both"/>
        <w:rPr>
          <w:rFonts w:ascii="Garamond" w:eastAsia="Times New Roman" w:hAnsi="Garamond" w:cs="Times New Roman"/>
          <w:sz w:val="24"/>
          <w:szCs w:val="24"/>
          <w:lang w:val="es-ES" w:eastAsia="es-ES"/>
        </w:rPr>
      </w:pPr>
      <w:r w:rsidRPr="0041590C">
        <w:rPr>
          <w:rFonts w:ascii="Garamond" w:eastAsia="Times New Roman" w:hAnsi="Garamond" w:cs="Times New Roman"/>
          <w:sz w:val="24"/>
          <w:szCs w:val="24"/>
          <w:lang w:val="es-ES" w:eastAsia="es-ES"/>
        </w:rPr>
        <w:t>Toda disciplina o profesión necesita una base documentada para realizar propuestas, investigaciones y diagnósticos, efectivos para soluciones a un sinnúmero de problemas que hoy afectan nuestras ciudades. Sin tomar en cuenta los antecedentes y la evolución de las mismas es muy difícil llegar a resultados satisfactorios de cualquier tipo que se realicen en un área específica.</w:t>
      </w:r>
    </w:p>
    <w:p w14:paraId="27088574" w14:textId="77777777" w:rsidR="00C5465D" w:rsidRPr="0041590C" w:rsidRDefault="00C5465D" w:rsidP="0041590C">
      <w:pPr>
        <w:spacing w:line="240" w:lineRule="auto"/>
        <w:jc w:val="both"/>
        <w:rPr>
          <w:rFonts w:ascii="Garamond" w:hAnsi="Garamond" w:cs="Times New Roman"/>
          <w:sz w:val="24"/>
          <w:szCs w:val="24"/>
          <w:lang w:eastAsia="es-PA"/>
        </w:rPr>
      </w:pPr>
      <w:r w:rsidRPr="0041590C">
        <w:rPr>
          <w:rFonts w:ascii="Garamond" w:hAnsi="Garamond" w:cs="Times New Roman"/>
          <w:sz w:val="24"/>
          <w:szCs w:val="24"/>
          <w:lang w:eastAsia="es-PA"/>
        </w:rPr>
        <w:lastRenderedPageBreak/>
        <w:t xml:space="preserve">En este artículo, se plasma de manera profunda y científica dicha documentación, que es necesaria en la ciudad de Santiago, poca estudiada desde el punto de vista histórico, para comprender sus inicios hasta la fecha. </w:t>
      </w:r>
    </w:p>
    <w:p w14:paraId="5229C03A" w14:textId="0C19EE48" w:rsidR="00C5465D" w:rsidRPr="0041590C" w:rsidRDefault="00C5465D" w:rsidP="0041590C">
      <w:pPr>
        <w:spacing w:line="240" w:lineRule="auto"/>
        <w:jc w:val="both"/>
        <w:rPr>
          <w:rFonts w:ascii="Garamond" w:hAnsi="Garamond" w:cs="Times New Roman"/>
          <w:sz w:val="24"/>
          <w:szCs w:val="24"/>
          <w:lang w:eastAsia="es-PA"/>
        </w:rPr>
      </w:pPr>
      <w:r w:rsidRPr="0041590C">
        <w:rPr>
          <w:rFonts w:ascii="Garamond" w:hAnsi="Garamond" w:cs="Times New Roman"/>
          <w:sz w:val="24"/>
          <w:szCs w:val="24"/>
          <w:lang w:eastAsia="es-PA"/>
        </w:rPr>
        <w:t>Afloran de esta investigación, el análisis de la problemática de no contar con una fecha de fundación determinada, la cual puede ca</w:t>
      </w:r>
      <w:r w:rsidR="00A5244C" w:rsidRPr="0041590C">
        <w:rPr>
          <w:rFonts w:ascii="Garamond" w:hAnsi="Garamond" w:cs="Times New Roman"/>
          <w:sz w:val="24"/>
          <w:szCs w:val="24"/>
          <w:lang w:eastAsia="es-PA"/>
        </w:rPr>
        <w:t>usar otras consecuencias, como el d</w:t>
      </w:r>
      <w:r w:rsidRPr="0041590C">
        <w:rPr>
          <w:rFonts w:ascii="Garamond" w:hAnsi="Garamond" w:cs="Times New Roman"/>
          <w:sz w:val="24"/>
          <w:szCs w:val="24"/>
          <w:lang w:eastAsia="es-PA"/>
        </w:rPr>
        <w:t xml:space="preserve">esconocimiento de los valores históricos y culturales de parte de los </w:t>
      </w:r>
      <w:r w:rsidR="00A5244C" w:rsidRPr="0041590C">
        <w:rPr>
          <w:rFonts w:ascii="Garamond" w:hAnsi="Garamond" w:cs="Times New Roman"/>
          <w:sz w:val="24"/>
          <w:szCs w:val="24"/>
          <w:lang w:eastAsia="es-PA"/>
        </w:rPr>
        <w:t>pobladores locales y visitantes; l</w:t>
      </w:r>
      <w:r w:rsidRPr="0041590C">
        <w:rPr>
          <w:rFonts w:ascii="Garamond" w:hAnsi="Garamond" w:cs="Times New Roman"/>
          <w:sz w:val="24"/>
          <w:szCs w:val="24"/>
          <w:lang w:eastAsia="es-PA"/>
        </w:rPr>
        <w:t>a persistencia de prejuicios hacia el patrimonio histórico, irrespetando la identidad local y regional</w:t>
      </w:r>
      <w:r w:rsidR="00A5244C" w:rsidRPr="0041590C">
        <w:rPr>
          <w:rFonts w:ascii="Garamond" w:hAnsi="Garamond" w:cs="Times New Roman"/>
          <w:sz w:val="24"/>
          <w:szCs w:val="24"/>
          <w:lang w:eastAsia="es-PA"/>
        </w:rPr>
        <w:t>; la l</w:t>
      </w:r>
      <w:r w:rsidRPr="0041590C">
        <w:rPr>
          <w:rFonts w:ascii="Garamond" w:hAnsi="Garamond" w:cs="Times New Roman"/>
          <w:sz w:val="24"/>
          <w:szCs w:val="24"/>
          <w:lang w:eastAsia="es-PA"/>
        </w:rPr>
        <w:t>imitada tutela y manejo del patrimonio histórico por parte de los organismos del territorio, por falta de información científica necesaria.</w:t>
      </w:r>
    </w:p>
    <w:p w14:paraId="0A7E17A1" w14:textId="5ACE261A" w:rsidR="00C5465D" w:rsidRPr="0041590C" w:rsidRDefault="00C5465D" w:rsidP="0041590C">
      <w:pPr>
        <w:spacing w:after="240" w:line="240" w:lineRule="auto"/>
        <w:jc w:val="both"/>
        <w:rPr>
          <w:rFonts w:ascii="Garamond" w:hAnsi="Garamond" w:cs="Times New Roman"/>
          <w:sz w:val="24"/>
          <w:szCs w:val="24"/>
          <w:lang w:eastAsia="es-PA"/>
        </w:rPr>
      </w:pPr>
      <w:r w:rsidRPr="0041590C">
        <w:rPr>
          <w:rFonts w:ascii="Garamond" w:hAnsi="Garamond" w:cs="Times New Roman"/>
          <w:sz w:val="24"/>
          <w:szCs w:val="24"/>
          <w:lang w:eastAsia="es-PA"/>
        </w:rPr>
        <w:t>Tomando en cuenta los aspectos planteados con anterioridad, la situ</w:t>
      </w:r>
      <w:r w:rsidR="00A5244C" w:rsidRPr="0041590C">
        <w:rPr>
          <w:rFonts w:ascii="Garamond" w:hAnsi="Garamond" w:cs="Times New Roman"/>
          <w:sz w:val="24"/>
          <w:szCs w:val="24"/>
          <w:lang w:eastAsia="es-PA"/>
        </w:rPr>
        <w:t>ación problemática consiste en l</w:t>
      </w:r>
      <w:r w:rsidRPr="0041590C">
        <w:rPr>
          <w:rFonts w:ascii="Garamond" w:hAnsi="Garamond" w:cs="Times New Roman"/>
          <w:sz w:val="24"/>
          <w:szCs w:val="24"/>
          <w:lang w:eastAsia="es-PA"/>
        </w:rPr>
        <w:t>a necesidad de profundizar en los estudios acerca del patrimonio histórico en la ciudad de Santiago de Veraguas, para completar los vacíos existentes en temas culturales específicos como la f</w:t>
      </w:r>
      <w:r w:rsidR="00A5244C" w:rsidRPr="0041590C">
        <w:rPr>
          <w:rFonts w:ascii="Garamond" w:hAnsi="Garamond" w:cs="Times New Roman"/>
          <w:sz w:val="24"/>
          <w:szCs w:val="24"/>
          <w:lang w:eastAsia="es-PA"/>
        </w:rPr>
        <w:t>undación de esta ciudad</w:t>
      </w:r>
      <w:r w:rsidRPr="0041590C">
        <w:rPr>
          <w:rFonts w:ascii="Garamond" w:hAnsi="Garamond" w:cs="Times New Roman"/>
          <w:sz w:val="24"/>
          <w:szCs w:val="24"/>
          <w:lang w:eastAsia="es-PA"/>
        </w:rPr>
        <w:t xml:space="preserve">. </w:t>
      </w:r>
    </w:p>
    <w:p w14:paraId="18B4FAC8" w14:textId="77777777" w:rsidR="00A216DD" w:rsidRPr="0041590C" w:rsidRDefault="00A216DD" w:rsidP="0041590C">
      <w:pPr>
        <w:spacing w:line="240" w:lineRule="auto"/>
        <w:jc w:val="both"/>
        <w:rPr>
          <w:rFonts w:ascii="Garamond" w:eastAsia="Calibri" w:hAnsi="Garamond" w:cs="Times New Roman"/>
          <w:sz w:val="24"/>
          <w:szCs w:val="24"/>
        </w:rPr>
      </w:pPr>
      <w:r w:rsidRPr="0041590C">
        <w:rPr>
          <w:rFonts w:ascii="Garamond" w:eastAsia="Calibri" w:hAnsi="Garamond" w:cs="Times New Roman"/>
          <w:sz w:val="24"/>
          <w:szCs w:val="24"/>
        </w:rPr>
        <w:t xml:space="preserve">La confusión en identificar la fecha de fundación tiene varias causas, una debido a que no se han encontrada acta fundacional, sino escritos de referencia indirecta y la otra es por la falta de concordancia de la categoría del pueblo a través de las fechas, su evolución de categoría poblacional, posiblemente de Encomienda a parroquia, de parroquia a ciudad </w:t>
      </w:r>
      <w:r w:rsidRPr="0041590C">
        <w:rPr>
          <w:rFonts w:ascii="Garamond" w:eastAsia="Calibri" w:hAnsi="Garamond" w:cs="Times New Roman"/>
          <w:b/>
          <w:sz w:val="24"/>
          <w:szCs w:val="24"/>
        </w:rPr>
        <w:t>(Botello Pino, E. 2009).</w:t>
      </w:r>
    </w:p>
    <w:p w14:paraId="7205931C" w14:textId="77777777" w:rsidR="00A216DD" w:rsidRPr="0041590C" w:rsidRDefault="00A216DD" w:rsidP="0041590C">
      <w:pPr>
        <w:spacing w:line="240" w:lineRule="auto"/>
        <w:jc w:val="both"/>
        <w:rPr>
          <w:rFonts w:ascii="Garamond" w:eastAsia="Calibri" w:hAnsi="Garamond" w:cs="Times New Roman"/>
          <w:sz w:val="24"/>
          <w:szCs w:val="24"/>
        </w:rPr>
      </w:pPr>
      <w:r w:rsidRPr="0041590C">
        <w:rPr>
          <w:rFonts w:ascii="Garamond" w:eastAsia="Calibri" w:hAnsi="Garamond" w:cs="Times New Roman"/>
          <w:sz w:val="24"/>
          <w:szCs w:val="24"/>
        </w:rPr>
        <w:t xml:space="preserve">Lo cierto que a la fecha no se ha llegado a una concordancia entre historiadores e investigadores en cuanto a la fecha real de fundación de la ciudad de Santiago de Veraguas, la cual ha sido muy estudiada y </w:t>
      </w:r>
      <w:r w:rsidR="0001526B" w:rsidRPr="0041590C">
        <w:rPr>
          <w:rFonts w:ascii="Garamond" w:eastAsia="Calibri" w:hAnsi="Garamond" w:cs="Times New Roman"/>
          <w:sz w:val="24"/>
          <w:szCs w:val="24"/>
        </w:rPr>
        <w:t>de la cual nosotros brindamos, con el análisis de las variables existentes, nuestras conclusiones sobre el tema</w:t>
      </w:r>
      <w:r w:rsidRPr="0041590C">
        <w:rPr>
          <w:rFonts w:ascii="Garamond" w:eastAsia="Calibri" w:hAnsi="Garamond" w:cs="Times New Roman"/>
          <w:sz w:val="24"/>
          <w:szCs w:val="24"/>
        </w:rPr>
        <w:t>.</w:t>
      </w:r>
    </w:p>
    <w:p w14:paraId="5AE98BD0" w14:textId="77777777" w:rsidR="009B4D72" w:rsidRPr="0041590C" w:rsidRDefault="009B4D72" w:rsidP="0041590C">
      <w:pPr>
        <w:spacing w:line="240" w:lineRule="auto"/>
        <w:jc w:val="both"/>
        <w:rPr>
          <w:rFonts w:ascii="Garamond" w:hAnsi="Garamond" w:cs="Times New Roman"/>
          <w:sz w:val="24"/>
          <w:szCs w:val="24"/>
          <w:lang w:eastAsia="es-PA"/>
        </w:rPr>
      </w:pPr>
      <w:r w:rsidRPr="0041590C">
        <w:rPr>
          <w:rFonts w:ascii="Garamond" w:hAnsi="Garamond" w:cs="Times New Roman"/>
          <w:sz w:val="24"/>
          <w:szCs w:val="24"/>
          <w:lang w:eastAsia="es-PA"/>
        </w:rPr>
        <w:t xml:space="preserve">De aquí definimos que el principal problema para determinar la fecha de la fundación de Santiago de Veraguas es el empleo de las categorías de emplazamientos existentes en área. </w:t>
      </w:r>
    </w:p>
    <w:p w14:paraId="4CA5811B" w14:textId="37B770D5" w:rsidR="008E49C1" w:rsidRPr="0041590C" w:rsidRDefault="009B4D72" w:rsidP="0041590C">
      <w:pPr>
        <w:spacing w:after="240" w:line="240" w:lineRule="auto"/>
        <w:jc w:val="both"/>
        <w:rPr>
          <w:rFonts w:ascii="Garamond" w:hAnsi="Garamond" w:cs="Times New Roman"/>
          <w:bCs/>
          <w:sz w:val="24"/>
          <w:szCs w:val="24"/>
          <w:lang w:eastAsia="es-PA"/>
        </w:rPr>
      </w:pPr>
      <w:r w:rsidRPr="0041590C">
        <w:rPr>
          <w:rFonts w:ascii="Garamond" w:hAnsi="Garamond" w:cs="Times New Roman"/>
          <w:sz w:val="24"/>
          <w:szCs w:val="24"/>
          <w:lang w:eastAsia="es-PA"/>
        </w:rPr>
        <w:t>Primero debemos tomar en cuenta el concepto de Ciudad</w:t>
      </w:r>
      <w:r w:rsidR="008E49C1" w:rsidRPr="0041590C">
        <w:rPr>
          <w:rFonts w:ascii="Garamond" w:hAnsi="Garamond" w:cs="Times New Roman"/>
          <w:sz w:val="24"/>
          <w:szCs w:val="24"/>
          <w:lang w:eastAsia="es-PA"/>
        </w:rPr>
        <w:t xml:space="preserve">, el cual para el Siglo XVI y XVII, época de visita de los primeros españoles a nuestras tierras era categorizado por los siguientes elementos, </w:t>
      </w:r>
      <w:r w:rsidR="008E49C1" w:rsidRPr="0041590C">
        <w:rPr>
          <w:rFonts w:ascii="Garamond" w:eastAsia="Calibri" w:hAnsi="Garamond" w:cs="Times New Roman"/>
          <w:sz w:val="24"/>
          <w:szCs w:val="24"/>
        </w:rPr>
        <w:t xml:space="preserve">para que a un poblado se le diera </w:t>
      </w:r>
      <w:r w:rsidR="008E49C1" w:rsidRPr="0041590C">
        <w:rPr>
          <w:rFonts w:ascii="Garamond" w:eastAsia="Calibri" w:hAnsi="Garamond" w:cs="Times New Roman"/>
          <w:b/>
          <w:sz w:val="24"/>
          <w:szCs w:val="24"/>
        </w:rPr>
        <w:t>Título de Ciudad</w:t>
      </w:r>
      <w:r w:rsidR="008E49C1" w:rsidRPr="0041590C">
        <w:rPr>
          <w:rFonts w:ascii="Garamond" w:eastAsia="Calibri" w:hAnsi="Garamond" w:cs="Times New Roman"/>
          <w:sz w:val="24"/>
          <w:szCs w:val="24"/>
        </w:rPr>
        <w:t xml:space="preserve"> debía contar dos características, Orden Administrativa y el linaje de sus pobladores (en este caso de Linaje puro español). </w:t>
      </w:r>
      <w:r w:rsidR="008E49C1" w:rsidRPr="0041590C">
        <w:rPr>
          <w:rFonts w:ascii="Garamond" w:eastAsia="Calibri" w:hAnsi="Garamond" w:cs="Times New Roman"/>
          <w:b/>
          <w:sz w:val="24"/>
          <w:szCs w:val="24"/>
        </w:rPr>
        <w:t>Santiago</w:t>
      </w:r>
      <w:r w:rsidR="008E49C1" w:rsidRPr="0041590C">
        <w:rPr>
          <w:rFonts w:ascii="Garamond" w:eastAsia="Calibri" w:hAnsi="Garamond" w:cs="Times New Roman"/>
          <w:sz w:val="24"/>
          <w:szCs w:val="24"/>
        </w:rPr>
        <w:t xml:space="preserve"> cuenta con estas características solo a partir del Siglo XVII, cuando se impone la cedula real </w:t>
      </w:r>
      <w:r w:rsidR="008E49C1" w:rsidRPr="0041590C">
        <w:rPr>
          <w:rFonts w:ascii="Garamond" w:hAnsi="Garamond" w:cs="Times New Roman"/>
          <w:bCs/>
          <w:sz w:val="24"/>
          <w:szCs w:val="24"/>
          <w:lang w:eastAsia="es-PA"/>
        </w:rPr>
        <w:t xml:space="preserve">fechada en Madrid el </w:t>
      </w:r>
      <w:r w:rsidR="008E49C1" w:rsidRPr="0041590C">
        <w:rPr>
          <w:rFonts w:ascii="Garamond" w:hAnsi="Garamond" w:cs="Times New Roman"/>
          <w:b/>
          <w:bCs/>
          <w:sz w:val="24"/>
          <w:szCs w:val="24"/>
          <w:lang w:eastAsia="es-PA"/>
        </w:rPr>
        <w:t>19 de enero de 1609,</w:t>
      </w:r>
      <w:r w:rsidR="008E49C1" w:rsidRPr="0041590C">
        <w:rPr>
          <w:rFonts w:ascii="Garamond" w:hAnsi="Garamond" w:cs="Times New Roman"/>
          <w:bCs/>
          <w:sz w:val="24"/>
          <w:szCs w:val="24"/>
          <w:lang w:eastAsia="es-PA"/>
        </w:rPr>
        <w:t xml:space="preserve"> donde La Corona aceptaba la solicitud de la Audiencia y ordenaba la unificación de Montijo y Santa Fe. Esta Cédula nace del informe de 1608, cuando la Audiencia informa a La Corona que sería conveniente refundir la población de Santa Fe con los pobladores de Montijo, en un lugar más salubre. De esta manera queda definitivamente la legalidad de la creación de Santiago de Veragua. El único detalle que no está claro es cuando exactamente se aplicó con fecha exacta, la fundación del poblado, por lo cual presentamos </w:t>
      </w:r>
      <w:r w:rsidR="00C07391" w:rsidRPr="0041590C">
        <w:rPr>
          <w:rFonts w:ascii="Garamond" w:hAnsi="Garamond" w:cs="Times New Roman"/>
          <w:bCs/>
          <w:sz w:val="24"/>
          <w:szCs w:val="24"/>
          <w:lang w:eastAsia="es-PA"/>
        </w:rPr>
        <w:t xml:space="preserve">nuestra posición sobre este tema, en la cual, aceptamos como fecha más probable de la fundación de la ciudad de Santiago, basándonos en los criterios de jerarquización y categorización Colonial sobre la Titulación de ciudades, la fecha del </w:t>
      </w:r>
      <w:r w:rsidR="00C07391" w:rsidRPr="0041590C">
        <w:rPr>
          <w:rFonts w:ascii="Garamond" w:eastAsia="Times New Roman" w:hAnsi="Garamond" w:cs="Times New Roman"/>
          <w:b/>
          <w:sz w:val="24"/>
          <w:szCs w:val="24"/>
          <w:lang w:val="es-ES" w:eastAsia="es-ES"/>
        </w:rPr>
        <w:t>23 de octubre de 1621</w:t>
      </w:r>
      <w:r w:rsidR="00C07391" w:rsidRPr="0041590C">
        <w:rPr>
          <w:rFonts w:ascii="Garamond" w:eastAsia="Times New Roman" w:hAnsi="Garamond" w:cs="Times New Roman"/>
          <w:sz w:val="24"/>
          <w:szCs w:val="24"/>
          <w:lang w:val="es-ES" w:eastAsia="es-ES"/>
        </w:rPr>
        <w:t xml:space="preserve">, (con documento de la </w:t>
      </w:r>
      <w:r w:rsidR="00C07391" w:rsidRPr="0041590C">
        <w:rPr>
          <w:rFonts w:ascii="Garamond" w:eastAsia="Calibri" w:hAnsi="Garamond" w:cs="Times New Roman"/>
          <w:b/>
          <w:sz w:val="24"/>
          <w:szCs w:val="24"/>
        </w:rPr>
        <w:t>“Biblioteca Nacional de Madrid”</w:t>
      </w:r>
      <w:r w:rsidR="00C07391" w:rsidRPr="0041590C">
        <w:rPr>
          <w:rFonts w:ascii="Garamond" w:eastAsia="Calibri" w:hAnsi="Garamond" w:cs="Times New Roman"/>
          <w:sz w:val="24"/>
          <w:szCs w:val="24"/>
        </w:rPr>
        <w:t xml:space="preserve"> en el </w:t>
      </w:r>
      <w:r w:rsidR="00C07391" w:rsidRPr="0041590C">
        <w:rPr>
          <w:rFonts w:ascii="Garamond" w:eastAsia="Calibri" w:hAnsi="Garamond" w:cs="Times New Roman"/>
          <w:b/>
          <w:i/>
          <w:sz w:val="24"/>
          <w:szCs w:val="24"/>
        </w:rPr>
        <w:t>Manuscrito 2930, Folio 159),</w:t>
      </w:r>
      <w:r w:rsidR="00C07391" w:rsidRPr="0041590C">
        <w:rPr>
          <w:rFonts w:ascii="Garamond" w:eastAsia="Calibri" w:hAnsi="Garamond" w:cs="Times New Roman"/>
          <w:sz w:val="24"/>
          <w:szCs w:val="24"/>
        </w:rPr>
        <w:t xml:space="preserve"> también tomando en cuenta la coincidencia en la fecha de fundación de otros poblados para la misma fecha como San Francisco de la Montaña (1621) y </w:t>
      </w:r>
      <w:r w:rsidR="00D7426B" w:rsidRPr="0041590C">
        <w:rPr>
          <w:rFonts w:ascii="Garamond" w:eastAsia="Calibri" w:hAnsi="Garamond" w:cs="Times New Roman"/>
          <w:sz w:val="24"/>
          <w:szCs w:val="24"/>
        </w:rPr>
        <w:t>o</w:t>
      </w:r>
      <w:r w:rsidR="00C07391" w:rsidRPr="0041590C">
        <w:rPr>
          <w:rFonts w:ascii="Garamond" w:eastAsia="Calibri" w:hAnsi="Garamond" w:cs="Times New Roman"/>
          <w:sz w:val="24"/>
          <w:szCs w:val="24"/>
        </w:rPr>
        <w:t>tro documento de apoyo de esta fecha es el d</w:t>
      </w:r>
      <w:r w:rsidR="00C07391" w:rsidRPr="0041590C">
        <w:rPr>
          <w:rFonts w:ascii="Garamond" w:eastAsia="Calibri" w:hAnsi="Garamond" w:cs="Times New Roman"/>
          <w:bCs/>
          <w:sz w:val="24"/>
          <w:szCs w:val="24"/>
          <w:shd w:val="clear" w:color="auto" w:fill="FFFFFF"/>
        </w:rPr>
        <w:t>el</w:t>
      </w:r>
      <w:r w:rsidR="00C07391" w:rsidRPr="0041590C">
        <w:rPr>
          <w:rFonts w:ascii="Garamond" w:eastAsia="Calibri" w:hAnsi="Garamond" w:cs="Times New Roman"/>
          <w:sz w:val="24"/>
          <w:szCs w:val="24"/>
        </w:rPr>
        <w:t xml:space="preserve"> cronista </w:t>
      </w:r>
      <w:r w:rsidR="00C07391" w:rsidRPr="0041590C">
        <w:rPr>
          <w:rFonts w:ascii="Garamond" w:eastAsia="Calibri" w:hAnsi="Garamond" w:cs="Times New Roman"/>
          <w:b/>
          <w:sz w:val="24"/>
          <w:szCs w:val="24"/>
        </w:rPr>
        <w:t>Juan Diez De La Calle</w:t>
      </w:r>
      <w:r w:rsidR="00C07391" w:rsidRPr="0041590C">
        <w:rPr>
          <w:rFonts w:ascii="Garamond" w:eastAsia="Calibri" w:hAnsi="Garamond" w:cs="Times New Roman"/>
          <w:sz w:val="24"/>
          <w:szCs w:val="24"/>
        </w:rPr>
        <w:t xml:space="preserve"> en su obra </w:t>
      </w:r>
      <w:r w:rsidR="00C07391" w:rsidRPr="0041590C">
        <w:rPr>
          <w:rFonts w:ascii="Garamond" w:eastAsia="Calibri" w:hAnsi="Garamond" w:cs="Times New Roman"/>
          <w:b/>
          <w:sz w:val="24"/>
          <w:szCs w:val="24"/>
        </w:rPr>
        <w:t>“Colección de Documentos de la Historia Eclesiástica y Civil de América”</w:t>
      </w:r>
      <w:r w:rsidR="00C07391" w:rsidRPr="0041590C">
        <w:rPr>
          <w:rFonts w:ascii="Garamond" w:eastAsia="Calibri" w:hAnsi="Garamond" w:cs="Times New Roman"/>
          <w:sz w:val="24"/>
          <w:szCs w:val="24"/>
        </w:rPr>
        <w:t xml:space="preserve">, donde establece esta fecha como fundación de la ciudad, </w:t>
      </w:r>
      <w:r w:rsidR="00C07391" w:rsidRPr="0041590C">
        <w:rPr>
          <w:rFonts w:ascii="Garamond" w:eastAsia="Calibri" w:hAnsi="Garamond" w:cs="Times New Roman"/>
          <w:sz w:val="24"/>
          <w:szCs w:val="24"/>
        </w:rPr>
        <w:lastRenderedPageBreak/>
        <w:t xml:space="preserve">lo cual recalcamos, que existen otras evidencias de que ya existían pobladores en el área para esta </w:t>
      </w:r>
      <w:r w:rsidR="00C9711B" w:rsidRPr="0041590C">
        <w:rPr>
          <w:rFonts w:ascii="Garamond" w:eastAsia="Calibri" w:hAnsi="Garamond" w:cs="Times New Roman"/>
          <w:sz w:val="24"/>
          <w:szCs w:val="24"/>
        </w:rPr>
        <w:t>época,</w:t>
      </w:r>
      <w:r w:rsidR="00C07391" w:rsidRPr="0041590C">
        <w:rPr>
          <w:rFonts w:ascii="Garamond" w:eastAsia="Calibri" w:hAnsi="Garamond" w:cs="Times New Roman"/>
          <w:sz w:val="24"/>
          <w:szCs w:val="24"/>
        </w:rPr>
        <w:t xml:space="preserve"> pero mas no así la categorización para ubicar el </w:t>
      </w:r>
      <w:r w:rsidR="003664EF" w:rsidRPr="0041590C">
        <w:rPr>
          <w:rFonts w:ascii="Garamond" w:eastAsia="Calibri" w:hAnsi="Garamond" w:cs="Times New Roman"/>
          <w:sz w:val="24"/>
          <w:szCs w:val="24"/>
        </w:rPr>
        <w:t>título</w:t>
      </w:r>
      <w:r w:rsidR="00C07391" w:rsidRPr="0041590C">
        <w:rPr>
          <w:rFonts w:ascii="Garamond" w:eastAsia="Calibri" w:hAnsi="Garamond" w:cs="Times New Roman"/>
          <w:sz w:val="24"/>
          <w:szCs w:val="24"/>
        </w:rPr>
        <w:t xml:space="preserve"> de ciudad a Santiago de Veraguas. </w:t>
      </w:r>
    </w:p>
    <w:p w14:paraId="0456BAC9" w14:textId="77777777" w:rsidR="008E49C1" w:rsidRPr="0041590C" w:rsidRDefault="00C9711B" w:rsidP="0041590C">
      <w:pPr>
        <w:spacing w:after="240" w:line="240" w:lineRule="auto"/>
        <w:jc w:val="both"/>
        <w:rPr>
          <w:rFonts w:ascii="Garamond" w:hAnsi="Garamond" w:cs="Times New Roman"/>
          <w:bCs/>
          <w:sz w:val="24"/>
          <w:szCs w:val="24"/>
          <w:lang w:eastAsia="es-PA"/>
        </w:rPr>
      </w:pPr>
      <w:r w:rsidRPr="0041590C">
        <w:rPr>
          <w:rFonts w:ascii="Garamond" w:hAnsi="Garamond" w:cs="Times New Roman"/>
          <w:bCs/>
          <w:sz w:val="24"/>
          <w:szCs w:val="24"/>
          <w:lang w:eastAsia="es-PA"/>
        </w:rPr>
        <w:t>Como referencia, se documenta, l</w:t>
      </w:r>
      <w:r w:rsidR="008E49C1" w:rsidRPr="0041590C">
        <w:rPr>
          <w:rFonts w:ascii="Garamond" w:hAnsi="Garamond" w:cs="Times New Roman"/>
          <w:bCs/>
          <w:sz w:val="24"/>
          <w:szCs w:val="24"/>
          <w:lang w:eastAsia="es-PA"/>
        </w:rPr>
        <w:t>a puesta en práctica de este plan queda a cargo del Oidor Fiscal Bartolomé de Morquecho quien visita Montijo en 1611 donde fundara San Bartolomé de Tabarabá</w:t>
      </w:r>
      <w:r w:rsidRPr="0041590C">
        <w:rPr>
          <w:rFonts w:ascii="Garamond" w:hAnsi="Garamond" w:cs="Times New Roman"/>
          <w:bCs/>
          <w:sz w:val="24"/>
          <w:szCs w:val="24"/>
          <w:lang w:eastAsia="es-PA"/>
        </w:rPr>
        <w:t>, lo cual nos indica que antes de 1611 no se realiza la fundación por lo cual cualquier otra teoría sobre fechas anteriores a esta la descartamos.</w:t>
      </w:r>
    </w:p>
    <w:p w14:paraId="0E48598F" w14:textId="77777777" w:rsidR="004F54D7" w:rsidRPr="0041590C" w:rsidRDefault="00C9711B" w:rsidP="0041590C">
      <w:pPr>
        <w:pStyle w:val="Prrafodelista"/>
        <w:spacing w:after="240" w:line="240" w:lineRule="auto"/>
        <w:ind w:left="0"/>
        <w:jc w:val="both"/>
        <w:rPr>
          <w:rFonts w:ascii="Garamond" w:hAnsi="Garamond" w:cs="Times New Roman"/>
          <w:sz w:val="24"/>
          <w:szCs w:val="24"/>
          <w:lang w:eastAsia="es-PA"/>
        </w:rPr>
      </w:pPr>
      <w:r w:rsidRPr="0041590C">
        <w:rPr>
          <w:rFonts w:ascii="Garamond" w:hAnsi="Garamond" w:cs="Times New Roman"/>
          <w:bCs/>
          <w:sz w:val="24"/>
          <w:szCs w:val="24"/>
          <w:lang w:eastAsia="es-PA"/>
        </w:rPr>
        <w:t xml:space="preserve">La evidencia de los primeros residentes españoles en Santiago tiene como antecedentes los poblados de Montijo y Santa Fe, los cuales según </w:t>
      </w:r>
      <w:r w:rsidR="004F54D7" w:rsidRPr="0041590C">
        <w:rPr>
          <w:rFonts w:ascii="Garamond" w:hAnsi="Garamond" w:cs="Times New Roman"/>
          <w:bCs/>
          <w:sz w:val="24"/>
          <w:szCs w:val="24"/>
          <w:lang w:eastAsia="es-PA"/>
        </w:rPr>
        <w:t>Castillero Calvo y el Dr. Molina, inician con la d</w:t>
      </w:r>
      <w:r w:rsidR="004F54D7" w:rsidRPr="0041590C">
        <w:rPr>
          <w:rFonts w:ascii="Garamond" w:hAnsi="Garamond" w:cs="Times New Roman"/>
          <w:sz w:val="24"/>
          <w:szCs w:val="24"/>
          <w:lang w:eastAsia="es-PA"/>
        </w:rPr>
        <w:t xml:space="preserve">espoblación de </w:t>
      </w:r>
      <w:r w:rsidR="004F54D7" w:rsidRPr="0041590C">
        <w:rPr>
          <w:rFonts w:ascii="Garamond" w:hAnsi="Garamond" w:cs="Times New Roman"/>
          <w:b/>
          <w:sz w:val="24"/>
          <w:szCs w:val="24"/>
          <w:lang w:eastAsia="es-PA"/>
        </w:rPr>
        <w:t>Santa Fe</w:t>
      </w:r>
      <w:r w:rsidR="004F54D7" w:rsidRPr="0041590C">
        <w:rPr>
          <w:rFonts w:ascii="Garamond" w:hAnsi="Garamond" w:cs="Times New Roman"/>
          <w:sz w:val="24"/>
          <w:szCs w:val="24"/>
          <w:lang w:eastAsia="es-PA"/>
        </w:rPr>
        <w:t xml:space="preserve"> a fines del </w:t>
      </w:r>
      <w:r w:rsidR="004F54D7" w:rsidRPr="0041590C">
        <w:rPr>
          <w:rFonts w:ascii="Garamond" w:hAnsi="Garamond" w:cs="Times New Roman"/>
          <w:b/>
          <w:sz w:val="24"/>
          <w:szCs w:val="24"/>
          <w:lang w:eastAsia="es-PA"/>
        </w:rPr>
        <w:t>Siglo XVI (1589)</w:t>
      </w:r>
      <w:r w:rsidR="004F54D7" w:rsidRPr="0041590C">
        <w:rPr>
          <w:rFonts w:ascii="Garamond" w:hAnsi="Garamond" w:cs="Times New Roman"/>
          <w:sz w:val="24"/>
          <w:szCs w:val="24"/>
          <w:lang w:eastAsia="es-PA"/>
        </w:rPr>
        <w:t xml:space="preserve"> y principio del </w:t>
      </w:r>
      <w:r w:rsidR="004F54D7" w:rsidRPr="0041590C">
        <w:rPr>
          <w:rFonts w:ascii="Garamond" w:hAnsi="Garamond" w:cs="Times New Roman"/>
          <w:b/>
          <w:sz w:val="24"/>
          <w:szCs w:val="24"/>
          <w:lang w:eastAsia="es-PA"/>
        </w:rPr>
        <w:t>Siglo XVII (1600),</w:t>
      </w:r>
      <w:r w:rsidR="004F54D7" w:rsidRPr="0041590C">
        <w:rPr>
          <w:rFonts w:ascii="Garamond" w:hAnsi="Garamond" w:cs="Times New Roman"/>
          <w:sz w:val="24"/>
          <w:szCs w:val="24"/>
          <w:lang w:eastAsia="es-PA"/>
        </w:rPr>
        <w:t xml:space="preserve"> cuando los pocos vecinos que quedaron en esta población marcharon hacia las sabanas a ciertas estancias y haciendas que quedaban en el </w:t>
      </w:r>
      <w:r w:rsidR="004F54D7" w:rsidRPr="0041590C">
        <w:rPr>
          <w:rFonts w:ascii="Garamond" w:hAnsi="Garamond" w:cs="Times New Roman"/>
          <w:b/>
          <w:sz w:val="24"/>
          <w:szCs w:val="24"/>
          <w:lang w:eastAsia="es-PA"/>
        </w:rPr>
        <w:t>Sitio El Naranjal,</w:t>
      </w:r>
      <w:r w:rsidR="004F54D7" w:rsidRPr="0041590C">
        <w:rPr>
          <w:rFonts w:ascii="Garamond" w:hAnsi="Garamond" w:cs="Times New Roman"/>
          <w:sz w:val="24"/>
          <w:szCs w:val="24"/>
          <w:lang w:eastAsia="es-PA"/>
        </w:rPr>
        <w:t xml:space="preserve"> a orillas del</w:t>
      </w:r>
      <w:r w:rsidR="004F54D7" w:rsidRPr="0041590C">
        <w:rPr>
          <w:rFonts w:ascii="Garamond" w:hAnsi="Garamond" w:cs="Times New Roman"/>
          <w:b/>
          <w:sz w:val="24"/>
          <w:szCs w:val="24"/>
          <w:lang w:eastAsia="es-PA"/>
        </w:rPr>
        <w:t xml:space="preserve"> rio Escoria o rio Santa María. </w:t>
      </w:r>
      <w:r w:rsidR="004F54D7" w:rsidRPr="0041590C">
        <w:rPr>
          <w:rFonts w:ascii="Garamond" w:hAnsi="Garamond" w:cs="Times New Roman"/>
          <w:sz w:val="24"/>
          <w:szCs w:val="24"/>
          <w:lang w:eastAsia="es-PA"/>
        </w:rPr>
        <w:t xml:space="preserve">En </w:t>
      </w:r>
      <w:r w:rsidR="004F54D7" w:rsidRPr="0041590C">
        <w:rPr>
          <w:rFonts w:ascii="Garamond" w:hAnsi="Garamond" w:cs="Times New Roman"/>
          <w:b/>
          <w:sz w:val="24"/>
          <w:szCs w:val="24"/>
          <w:lang w:eastAsia="es-PA"/>
        </w:rPr>
        <w:t>1604</w:t>
      </w:r>
      <w:r w:rsidR="004F54D7" w:rsidRPr="0041590C">
        <w:rPr>
          <w:rFonts w:ascii="Garamond" w:hAnsi="Garamond" w:cs="Times New Roman"/>
          <w:sz w:val="24"/>
          <w:szCs w:val="24"/>
          <w:lang w:eastAsia="es-PA"/>
        </w:rPr>
        <w:t xml:space="preserve"> con la visita pastoral del </w:t>
      </w:r>
      <w:r w:rsidR="004F54D7" w:rsidRPr="0041590C">
        <w:rPr>
          <w:rFonts w:ascii="Garamond" w:hAnsi="Garamond" w:cs="Times New Roman"/>
          <w:b/>
          <w:sz w:val="24"/>
          <w:szCs w:val="24"/>
          <w:lang w:eastAsia="es-PA"/>
        </w:rPr>
        <w:t>Obispo Antonio Calderón,</w:t>
      </w:r>
      <w:r w:rsidR="004F54D7" w:rsidRPr="0041590C">
        <w:rPr>
          <w:rFonts w:ascii="Garamond" w:hAnsi="Garamond" w:cs="Times New Roman"/>
          <w:sz w:val="24"/>
          <w:szCs w:val="24"/>
          <w:lang w:eastAsia="es-PA"/>
        </w:rPr>
        <w:t xml:space="preserve"> los santafereños muestran su deseo de que </w:t>
      </w:r>
      <w:r w:rsidR="004F54D7" w:rsidRPr="0041590C">
        <w:rPr>
          <w:rFonts w:ascii="Garamond" w:hAnsi="Garamond" w:cs="Times New Roman"/>
          <w:b/>
          <w:sz w:val="24"/>
          <w:szCs w:val="24"/>
          <w:lang w:eastAsia="es-PA"/>
        </w:rPr>
        <w:t>Santa Fe</w:t>
      </w:r>
      <w:r w:rsidR="004F54D7" w:rsidRPr="0041590C">
        <w:rPr>
          <w:rFonts w:ascii="Garamond" w:hAnsi="Garamond" w:cs="Times New Roman"/>
          <w:sz w:val="24"/>
          <w:szCs w:val="24"/>
          <w:lang w:eastAsia="es-PA"/>
        </w:rPr>
        <w:t xml:space="preserve"> fuera trasladada a </w:t>
      </w:r>
      <w:r w:rsidR="004F54D7" w:rsidRPr="0041590C">
        <w:rPr>
          <w:rFonts w:ascii="Garamond" w:hAnsi="Garamond" w:cs="Times New Roman"/>
          <w:b/>
          <w:sz w:val="24"/>
          <w:szCs w:val="24"/>
          <w:lang w:eastAsia="es-PA"/>
        </w:rPr>
        <w:t>El Sitio El Naranjal</w:t>
      </w:r>
      <w:r w:rsidR="004F54D7" w:rsidRPr="0041590C">
        <w:rPr>
          <w:rFonts w:ascii="Garamond" w:hAnsi="Garamond" w:cs="Times New Roman"/>
          <w:sz w:val="24"/>
          <w:szCs w:val="24"/>
          <w:lang w:eastAsia="es-PA"/>
        </w:rPr>
        <w:t xml:space="preserve">, donde se encontraban la mayoría de los vecinos en esa época. Para </w:t>
      </w:r>
      <w:r w:rsidR="004F54D7" w:rsidRPr="0041590C">
        <w:rPr>
          <w:rFonts w:ascii="Garamond" w:hAnsi="Garamond" w:cs="Times New Roman"/>
          <w:b/>
          <w:sz w:val="24"/>
          <w:szCs w:val="24"/>
          <w:lang w:eastAsia="es-PA"/>
        </w:rPr>
        <w:t>1607</w:t>
      </w:r>
      <w:r w:rsidR="004F54D7" w:rsidRPr="0041590C">
        <w:rPr>
          <w:rFonts w:ascii="Garamond" w:hAnsi="Garamond" w:cs="Times New Roman"/>
          <w:sz w:val="24"/>
          <w:szCs w:val="24"/>
          <w:lang w:eastAsia="es-PA"/>
        </w:rPr>
        <w:t xml:space="preserve"> existen pocos poblados y pobladores en </w:t>
      </w:r>
      <w:r w:rsidR="004F54D7" w:rsidRPr="0041590C">
        <w:rPr>
          <w:rFonts w:ascii="Garamond" w:hAnsi="Garamond" w:cs="Times New Roman"/>
          <w:b/>
          <w:sz w:val="24"/>
          <w:szCs w:val="24"/>
          <w:lang w:eastAsia="es-PA"/>
        </w:rPr>
        <w:t>Veraguas y Francisco Valverde y Mercado</w:t>
      </w:r>
      <w:r w:rsidR="004F54D7" w:rsidRPr="0041590C">
        <w:rPr>
          <w:rFonts w:ascii="Garamond" w:hAnsi="Garamond" w:cs="Times New Roman"/>
          <w:sz w:val="24"/>
          <w:szCs w:val="24"/>
          <w:lang w:eastAsia="es-PA"/>
        </w:rPr>
        <w:t xml:space="preserve"> menciona a </w:t>
      </w:r>
      <w:r w:rsidR="004F54D7" w:rsidRPr="0041590C">
        <w:rPr>
          <w:rFonts w:ascii="Garamond" w:hAnsi="Garamond" w:cs="Times New Roman"/>
          <w:b/>
          <w:sz w:val="24"/>
          <w:szCs w:val="24"/>
          <w:lang w:eastAsia="es-PA"/>
        </w:rPr>
        <w:t>Montijo</w:t>
      </w:r>
      <w:r w:rsidR="004F54D7" w:rsidRPr="0041590C">
        <w:rPr>
          <w:rFonts w:ascii="Garamond" w:hAnsi="Garamond" w:cs="Times New Roman"/>
          <w:sz w:val="24"/>
          <w:szCs w:val="24"/>
          <w:lang w:eastAsia="es-PA"/>
        </w:rPr>
        <w:t xml:space="preserve"> como el poblado más cercano de </w:t>
      </w:r>
      <w:r w:rsidR="004F54D7" w:rsidRPr="0041590C">
        <w:rPr>
          <w:rFonts w:ascii="Garamond" w:hAnsi="Garamond" w:cs="Times New Roman"/>
          <w:b/>
          <w:sz w:val="24"/>
          <w:szCs w:val="24"/>
          <w:lang w:eastAsia="es-PA"/>
        </w:rPr>
        <w:t>Santa Fe</w:t>
      </w:r>
      <w:r w:rsidR="004F54D7" w:rsidRPr="0041590C">
        <w:rPr>
          <w:rFonts w:ascii="Garamond" w:hAnsi="Garamond" w:cs="Times New Roman"/>
          <w:sz w:val="24"/>
          <w:szCs w:val="24"/>
          <w:lang w:eastAsia="es-PA"/>
        </w:rPr>
        <w:t xml:space="preserve">, por lo cual se deduce que para </w:t>
      </w:r>
      <w:r w:rsidR="004F54D7" w:rsidRPr="0041590C">
        <w:rPr>
          <w:rFonts w:ascii="Garamond" w:hAnsi="Garamond" w:cs="Times New Roman"/>
          <w:b/>
          <w:sz w:val="24"/>
          <w:szCs w:val="24"/>
          <w:lang w:eastAsia="es-PA"/>
        </w:rPr>
        <w:t>1607</w:t>
      </w:r>
      <w:r w:rsidR="004F54D7" w:rsidRPr="0041590C">
        <w:rPr>
          <w:rFonts w:ascii="Garamond" w:hAnsi="Garamond" w:cs="Times New Roman"/>
          <w:sz w:val="24"/>
          <w:szCs w:val="24"/>
          <w:lang w:eastAsia="es-PA"/>
        </w:rPr>
        <w:t xml:space="preserve"> no existe aún el poblado de </w:t>
      </w:r>
      <w:r w:rsidR="004F54D7" w:rsidRPr="0041590C">
        <w:rPr>
          <w:rFonts w:ascii="Garamond" w:hAnsi="Garamond" w:cs="Times New Roman"/>
          <w:b/>
          <w:sz w:val="24"/>
          <w:szCs w:val="24"/>
          <w:lang w:eastAsia="es-PA"/>
        </w:rPr>
        <w:t xml:space="preserve">Santiago de Veragua, </w:t>
      </w:r>
      <w:r w:rsidR="004F54D7" w:rsidRPr="0041590C">
        <w:rPr>
          <w:rFonts w:ascii="Garamond" w:hAnsi="Garamond" w:cs="Times New Roman"/>
          <w:sz w:val="24"/>
          <w:szCs w:val="24"/>
          <w:lang w:eastAsia="es-PA"/>
        </w:rPr>
        <w:t xml:space="preserve">como ciudad. </w:t>
      </w:r>
    </w:p>
    <w:p w14:paraId="08A080B2" w14:textId="77777777" w:rsidR="009B4D72" w:rsidRPr="0041590C" w:rsidRDefault="00C22440" w:rsidP="0041590C">
      <w:pPr>
        <w:spacing w:line="240" w:lineRule="auto"/>
        <w:jc w:val="both"/>
        <w:rPr>
          <w:rFonts w:ascii="Garamond" w:hAnsi="Garamond" w:cs="Times New Roman"/>
          <w:sz w:val="24"/>
          <w:szCs w:val="24"/>
          <w:lang w:eastAsia="es-PA"/>
        </w:rPr>
      </w:pPr>
      <w:r w:rsidRPr="0041590C">
        <w:rPr>
          <w:rFonts w:ascii="Garamond" w:hAnsi="Garamond" w:cs="Times New Roman"/>
          <w:sz w:val="24"/>
          <w:szCs w:val="24"/>
          <w:lang w:eastAsia="es-PA"/>
        </w:rPr>
        <w:t xml:space="preserve">Aquí </w:t>
      </w:r>
      <w:r w:rsidR="009B4D72" w:rsidRPr="0041590C">
        <w:rPr>
          <w:rFonts w:ascii="Garamond" w:hAnsi="Garamond" w:cs="Times New Roman"/>
          <w:sz w:val="24"/>
          <w:szCs w:val="24"/>
          <w:lang w:eastAsia="es-PA"/>
        </w:rPr>
        <w:t>defin</w:t>
      </w:r>
      <w:r w:rsidRPr="0041590C">
        <w:rPr>
          <w:rFonts w:ascii="Garamond" w:hAnsi="Garamond" w:cs="Times New Roman"/>
          <w:sz w:val="24"/>
          <w:szCs w:val="24"/>
          <w:lang w:eastAsia="es-PA"/>
        </w:rPr>
        <w:t>imos</w:t>
      </w:r>
      <w:r w:rsidR="009B4D72" w:rsidRPr="0041590C">
        <w:rPr>
          <w:rFonts w:ascii="Garamond" w:hAnsi="Garamond" w:cs="Times New Roman"/>
          <w:sz w:val="24"/>
          <w:szCs w:val="24"/>
          <w:lang w:eastAsia="es-PA"/>
        </w:rPr>
        <w:t xml:space="preserve"> las jerarquías de asentamientos estudiadas, </w:t>
      </w:r>
      <w:r w:rsidRPr="0041590C">
        <w:rPr>
          <w:rFonts w:ascii="Garamond" w:hAnsi="Garamond" w:cs="Times New Roman"/>
          <w:sz w:val="24"/>
          <w:szCs w:val="24"/>
          <w:lang w:eastAsia="es-PA"/>
        </w:rPr>
        <w:t>utilizadas para la sustentación y descarte de la categoría de ciudad. Aquí</w:t>
      </w:r>
      <w:r w:rsidR="009B4D72" w:rsidRPr="0041590C">
        <w:rPr>
          <w:rFonts w:ascii="Garamond" w:hAnsi="Garamond" w:cs="Times New Roman"/>
          <w:sz w:val="24"/>
          <w:szCs w:val="24"/>
          <w:lang w:eastAsia="es-PA"/>
        </w:rPr>
        <w:t xml:space="preserve"> se menciona las siguientes denominaciones:</w:t>
      </w:r>
    </w:p>
    <w:p w14:paraId="1075D38E" w14:textId="77777777" w:rsidR="009B4D72" w:rsidRPr="0041590C" w:rsidRDefault="009B4D72" w:rsidP="0041590C">
      <w:pPr>
        <w:pStyle w:val="Prrafodelista"/>
        <w:numPr>
          <w:ilvl w:val="0"/>
          <w:numId w:val="12"/>
        </w:numPr>
        <w:spacing w:line="240" w:lineRule="auto"/>
        <w:jc w:val="both"/>
        <w:rPr>
          <w:rFonts w:ascii="Garamond" w:hAnsi="Garamond" w:cs="Times New Roman"/>
          <w:sz w:val="24"/>
          <w:szCs w:val="24"/>
          <w:lang w:eastAsia="es-PA"/>
        </w:rPr>
      </w:pPr>
      <w:r w:rsidRPr="0041590C">
        <w:rPr>
          <w:rFonts w:ascii="Garamond" w:hAnsi="Garamond" w:cs="Times New Roman"/>
          <w:sz w:val="24"/>
          <w:szCs w:val="24"/>
          <w:lang w:eastAsia="es-PA"/>
        </w:rPr>
        <w:t>Santiago Doctrinera, (tomado de Centro Doctrinero).  Edificados en zonas de alta densidad indígena y con el objetivo de convertir a los indios a la fe católica. Un centro doctrinero completo constaba de una estructura espacial (una “plaza”), y cinco elementos básicos –aunque no siempre aparecen todos-, que son: un templo (de una sola nave, para españoles), una capilla abierta (o cobertizo, para indios), una casa cural, unas capillas posas (para “sentar” los santos en las procesiones) y una cruz atrial (representación simbólica del nuevo credo, puesta en el centro de la plaza).</w:t>
      </w:r>
      <w:r w:rsidR="005D29A3" w:rsidRPr="0041590C">
        <w:rPr>
          <w:rFonts w:ascii="Garamond" w:hAnsi="Garamond" w:cs="Times New Roman"/>
          <w:sz w:val="24"/>
          <w:szCs w:val="24"/>
          <w:lang w:eastAsia="es-PA"/>
        </w:rPr>
        <w:t xml:space="preserve"> (</w:t>
      </w:r>
      <w:r w:rsidR="005D29A3" w:rsidRPr="0041590C">
        <w:rPr>
          <w:rFonts w:ascii="Garamond" w:hAnsi="Garamond" w:cs="Times New Roman"/>
          <w:color w:val="000000" w:themeColor="text1"/>
          <w:sz w:val="24"/>
          <w:szCs w:val="24"/>
          <w:shd w:val="clear" w:color="auto" w:fill="FFFFFF"/>
        </w:rPr>
        <w:t>Valdeón, Julio; Salrach, José María; Zabalo, Javier (1987).)</w:t>
      </w:r>
    </w:p>
    <w:p w14:paraId="1341AC7B" w14:textId="77777777" w:rsidR="00C9711B" w:rsidRPr="0041590C" w:rsidRDefault="00C9711B" w:rsidP="0041590C">
      <w:pPr>
        <w:pStyle w:val="Prrafodelista"/>
        <w:spacing w:line="240" w:lineRule="auto"/>
        <w:jc w:val="both"/>
        <w:rPr>
          <w:rFonts w:ascii="Garamond" w:hAnsi="Garamond" w:cs="Times New Roman"/>
          <w:sz w:val="24"/>
          <w:szCs w:val="24"/>
          <w:lang w:eastAsia="es-PA"/>
        </w:rPr>
      </w:pPr>
    </w:p>
    <w:p w14:paraId="59829F82" w14:textId="77777777" w:rsidR="009B4D72" w:rsidRPr="0041590C" w:rsidRDefault="009B4D72" w:rsidP="0041590C">
      <w:pPr>
        <w:pStyle w:val="Prrafodelista"/>
        <w:spacing w:line="240" w:lineRule="auto"/>
        <w:jc w:val="both"/>
        <w:rPr>
          <w:rFonts w:ascii="Garamond" w:hAnsi="Garamond" w:cs="Times New Roman"/>
          <w:sz w:val="24"/>
          <w:szCs w:val="24"/>
          <w:lang w:eastAsia="es-PA"/>
        </w:rPr>
      </w:pPr>
      <w:r w:rsidRPr="0041590C">
        <w:rPr>
          <w:rFonts w:ascii="Garamond" w:hAnsi="Garamond" w:cs="Times New Roman"/>
          <w:sz w:val="24"/>
          <w:szCs w:val="24"/>
          <w:lang w:eastAsia="es-PA"/>
        </w:rPr>
        <w:t xml:space="preserve">La importancia del centro doctrinero no radica en su excelencia arquitectónica, de </w:t>
      </w:r>
      <w:r w:rsidR="00C22440" w:rsidRPr="0041590C">
        <w:rPr>
          <w:rFonts w:ascii="Garamond" w:hAnsi="Garamond" w:cs="Times New Roman"/>
          <w:sz w:val="24"/>
          <w:szCs w:val="24"/>
          <w:lang w:eastAsia="es-PA"/>
        </w:rPr>
        <w:t>hecho,</w:t>
      </w:r>
      <w:r w:rsidRPr="0041590C">
        <w:rPr>
          <w:rFonts w:ascii="Garamond" w:hAnsi="Garamond" w:cs="Times New Roman"/>
          <w:sz w:val="24"/>
          <w:szCs w:val="24"/>
          <w:lang w:eastAsia="es-PA"/>
        </w:rPr>
        <w:t xml:space="preserve"> eran construcciones muy sencillas, sino en su condición de representar un sistema de ordenamiento espacial urbano alternativo a la fundación formal de ciudades. De las pocas muestras subsistentes, el más completo es el centro doctrinero de Sutatausa, que posee el templo original y las cuatro capillas posas (3 originales, 1 reconstruida).</w:t>
      </w:r>
    </w:p>
    <w:p w14:paraId="6EE5B90B" w14:textId="2B6076B5" w:rsidR="00C5465D" w:rsidRPr="0041590C" w:rsidRDefault="00C9711B" w:rsidP="0041590C">
      <w:pPr>
        <w:spacing w:line="240" w:lineRule="auto"/>
        <w:ind w:left="567"/>
        <w:jc w:val="both"/>
        <w:rPr>
          <w:rFonts w:ascii="Garamond" w:hAnsi="Garamond" w:cs="Times New Roman"/>
          <w:sz w:val="24"/>
          <w:szCs w:val="24"/>
          <w:lang w:eastAsia="es-PA"/>
        </w:rPr>
      </w:pPr>
      <w:r w:rsidRPr="0041590C">
        <w:rPr>
          <w:rFonts w:ascii="Garamond" w:hAnsi="Garamond" w:cs="Times New Roman"/>
          <w:sz w:val="24"/>
          <w:szCs w:val="24"/>
          <w:lang w:eastAsia="es-PA"/>
        </w:rPr>
        <w:t>De aquí también desprendemos, la desaparición del primer asentamiento Doctrinal que el Doctor Molina denominó, Santiago La Vieja, la cual proponemos que se fundó en 1621.</w:t>
      </w:r>
    </w:p>
    <w:p w14:paraId="2EB6CD7B" w14:textId="77777777" w:rsidR="00C5465D" w:rsidRPr="0041590C" w:rsidRDefault="00C5465D" w:rsidP="0041590C">
      <w:pPr>
        <w:spacing w:line="240" w:lineRule="auto"/>
        <w:ind w:left="567"/>
        <w:jc w:val="both"/>
        <w:rPr>
          <w:rFonts w:ascii="Garamond" w:hAnsi="Garamond" w:cs="Times New Roman"/>
          <w:sz w:val="24"/>
          <w:szCs w:val="24"/>
          <w:lang w:eastAsia="es-PA"/>
        </w:rPr>
      </w:pPr>
    </w:p>
    <w:p w14:paraId="2472FE0E" w14:textId="03AD4101" w:rsidR="004F54D7" w:rsidRPr="0041590C" w:rsidRDefault="00C22440" w:rsidP="0041590C">
      <w:pPr>
        <w:pStyle w:val="Prrafodelista"/>
        <w:numPr>
          <w:ilvl w:val="0"/>
          <w:numId w:val="12"/>
        </w:numPr>
        <w:spacing w:line="240" w:lineRule="auto"/>
        <w:jc w:val="both"/>
        <w:rPr>
          <w:rFonts w:ascii="Garamond" w:hAnsi="Garamond" w:cs="Times New Roman"/>
          <w:sz w:val="24"/>
          <w:szCs w:val="24"/>
          <w:lang w:eastAsia="es-PA"/>
        </w:rPr>
      </w:pPr>
      <w:r w:rsidRPr="0041590C">
        <w:rPr>
          <w:rFonts w:ascii="Garamond" w:hAnsi="Garamond" w:cs="Times New Roman"/>
          <w:sz w:val="24"/>
          <w:szCs w:val="24"/>
          <w:lang w:eastAsia="es-PA"/>
        </w:rPr>
        <w:t xml:space="preserve">Santiago de </w:t>
      </w:r>
      <w:r w:rsidR="004F54D7" w:rsidRPr="0041590C">
        <w:rPr>
          <w:rFonts w:ascii="Garamond" w:hAnsi="Garamond" w:cs="Times New Roman"/>
          <w:sz w:val="24"/>
          <w:szCs w:val="24"/>
          <w:lang w:eastAsia="es-PA"/>
        </w:rPr>
        <w:t>Encomienda</w:t>
      </w:r>
      <w:r w:rsidRPr="0041590C">
        <w:rPr>
          <w:rFonts w:ascii="Garamond" w:hAnsi="Garamond" w:cs="Times New Roman"/>
          <w:sz w:val="24"/>
          <w:szCs w:val="24"/>
          <w:lang w:eastAsia="es-PA"/>
        </w:rPr>
        <w:t xml:space="preserve"> Doctrinera (Encomienda </w:t>
      </w:r>
      <w:r w:rsidR="00D7426B" w:rsidRPr="0041590C">
        <w:rPr>
          <w:rFonts w:ascii="Garamond" w:hAnsi="Garamond" w:cs="Times New Roman"/>
          <w:sz w:val="24"/>
          <w:szCs w:val="24"/>
          <w:lang w:eastAsia="es-PA"/>
        </w:rPr>
        <w:t>Colonial</w:t>
      </w:r>
      <w:r w:rsidRPr="0041590C">
        <w:rPr>
          <w:rFonts w:ascii="Garamond" w:hAnsi="Garamond" w:cs="Times New Roman"/>
          <w:sz w:val="24"/>
          <w:szCs w:val="24"/>
          <w:lang w:eastAsia="es-PA"/>
        </w:rPr>
        <w:t>)</w:t>
      </w:r>
      <w:r w:rsidR="004F54D7" w:rsidRPr="0041590C">
        <w:rPr>
          <w:rFonts w:ascii="Garamond" w:hAnsi="Garamond" w:cs="Times New Roman"/>
          <w:sz w:val="24"/>
          <w:szCs w:val="24"/>
          <w:lang w:eastAsia="es-PA"/>
        </w:rPr>
        <w:t xml:space="preserve">: La encomienda fue una institución implementada por los conquistadores españoles durante la colonización en América, para sacar provecho del trabajo indígena. Consistía en la entrega de un grupo de indios a un español para que éste los protegiera, educara y evangelizara. Aquellos debían pagar un tributo como obligación de ‘‘vasallos’’ de la Corona, retribuyendo de esta manera los servicios prestados por el encomendero. Generalmente, este tributo se pagaba con trabajo, </w:t>
      </w:r>
      <w:r w:rsidR="004F54D7" w:rsidRPr="0041590C">
        <w:rPr>
          <w:rFonts w:ascii="Garamond" w:hAnsi="Garamond" w:cs="Times New Roman"/>
          <w:sz w:val="24"/>
          <w:szCs w:val="24"/>
          <w:lang w:eastAsia="es-PA"/>
        </w:rPr>
        <w:lastRenderedPageBreak/>
        <w:t>pero existieron diferencias regionales.</w:t>
      </w:r>
      <w:r w:rsidR="005D29A3" w:rsidRPr="0041590C">
        <w:rPr>
          <w:rFonts w:ascii="Garamond" w:hAnsi="Garamond" w:cs="Times New Roman"/>
          <w:sz w:val="24"/>
          <w:szCs w:val="24"/>
          <w:lang w:eastAsia="es-PA"/>
        </w:rPr>
        <w:t xml:space="preserve"> (</w:t>
      </w:r>
      <w:r w:rsidR="005D29A3" w:rsidRPr="0041590C">
        <w:rPr>
          <w:rFonts w:ascii="Garamond" w:hAnsi="Garamond" w:cs="Times New Roman"/>
          <w:color w:val="000000" w:themeColor="text1"/>
          <w:sz w:val="24"/>
          <w:szCs w:val="24"/>
          <w:shd w:val="clear" w:color="auto" w:fill="FFFFFF"/>
        </w:rPr>
        <w:t>Valdeón, Julio; Salrach, José María; Zabalo, Javier (1987).)</w:t>
      </w:r>
    </w:p>
    <w:p w14:paraId="6A8928D0" w14:textId="77777777" w:rsidR="004F54D7" w:rsidRPr="0041590C" w:rsidRDefault="004F54D7" w:rsidP="0041590C">
      <w:pPr>
        <w:spacing w:line="240" w:lineRule="auto"/>
        <w:ind w:left="567"/>
        <w:jc w:val="both"/>
        <w:rPr>
          <w:rFonts w:ascii="Garamond" w:hAnsi="Garamond" w:cs="Times New Roman"/>
          <w:sz w:val="24"/>
          <w:szCs w:val="24"/>
          <w:lang w:eastAsia="es-PA"/>
        </w:rPr>
      </w:pPr>
      <w:r w:rsidRPr="0041590C">
        <w:rPr>
          <w:rFonts w:ascii="Garamond" w:hAnsi="Garamond" w:cs="Times New Roman"/>
          <w:sz w:val="24"/>
          <w:szCs w:val="24"/>
          <w:lang w:eastAsia="es-PA"/>
        </w:rPr>
        <w:t>Esta descrita en la teoría de 1573, identifica que existe ya presencia española pero no como ciudad sino como encomienda.</w:t>
      </w:r>
    </w:p>
    <w:p w14:paraId="2AEFA993" w14:textId="77777777" w:rsidR="004F54D7" w:rsidRPr="0041590C" w:rsidRDefault="004F54D7" w:rsidP="0041590C">
      <w:pPr>
        <w:spacing w:line="240" w:lineRule="auto"/>
        <w:ind w:left="567"/>
        <w:jc w:val="both"/>
        <w:rPr>
          <w:rFonts w:ascii="Garamond" w:hAnsi="Garamond" w:cs="Times New Roman"/>
          <w:sz w:val="24"/>
          <w:szCs w:val="24"/>
          <w:lang w:eastAsia="es-PA"/>
        </w:rPr>
      </w:pPr>
    </w:p>
    <w:p w14:paraId="47494977" w14:textId="77777777" w:rsidR="00C22440" w:rsidRPr="0041590C" w:rsidRDefault="00C22440" w:rsidP="0041590C">
      <w:pPr>
        <w:pStyle w:val="Prrafodelista"/>
        <w:numPr>
          <w:ilvl w:val="0"/>
          <w:numId w:val="12"/>
        </w:numPr>
        <w:spacing w:line="240" w:lineRule="auto"/>
        <w:jc w:val="both"/>
        <w:rPr>
          <w:rFonts w:ascii="Garamond" w:hAnsi="Garamond" w:cs="Times New Roman"/>
          <w:sz w:val="24"/>
          <w:szCs w:val="24"/>
          <w:lang w:eastAsia="es-PA"/>
        </w:rPr>
      </w:pPr>
      <w:r w:rsidRPr="0041590C">
        <w:rPr>
          <w:rFonts w:ascii="Garamond" w:hAnsi="Garamond" w:cs="Times New Roman"/>
          <w:sz w:val="24"/>
          <w:szCs w:val="24"/>
          <w:lang w:eastAsia="es-PA"/>
        </w:rPr>
        <w:t>Jurisdicción de Santiago (</w:t>
      </w:r>
      <w:r w:rsidR="004F54D7" w:rsidRPr="0041590C">
        <w:rPr>
          <w:rFonts w:ascii="Garamond" w:hAnsi="Garamond" w:cs="Times New Roman"/>
          <w:sz w:val="24"/>
          <w:szCs w:val="24"/>
          <w:lang w:eastAsia="es-PA"/>
        </w:rPr>
        <w:t>Jurisdicción Señorial o Señorío</w:t>
      </w:r>
      <w:r w:rsidRPr="0041590C">
        <w:rPr>
          <w:rFonts w:ascii="Garamond" w:hAnsi="Garamond" w:cs="Times New Roman"/>
          <w:sz w:val="24"/>
          <w:szCs w:val="24"/>
          <w:lang w:eastAsia="es-PA"/>
        </w:rPr>
        <w:t>)</w:t>
      </w:r>
      <w:r w:rsidR="004F54D7" w:rsidRPr="0041590C">
        <w:rPr>
          <w:rFonts w:ascii="Garamond" w:hAnsi="Garamond" w:cs="Times New Roman"/>
          <w:sz w:val="24"/>
          <w:szCs w:val="24"/>
          <w:lang w:eastAsia="es-PA"/>
        </w:rPr>
        <w:t xml:space="preserve">: </w:t>
      </w:r>
      <w:r w:rsidRPr="0041590C">
        <w:rPr>
          <w:rFonts w:ascii="Garamond" w:hAnsi="Garamond" w:cs="Times New Roman"/>
          <w:sz w:val="24"/>
          <w:szCs w:val="24"/>
          <w:lang w:eastAsia="es-PA"/>
        </w:rPr>
        <w:t>El señorío es una institución propia de la Edad Media y la Edad Moderna en España, en cierto modo similar al feudo del Imperio carolingio. Surgió en los reinos cristianos del norte peninsular y se extendió con la Reconquista al resto del territorio, confirmándose e incrementándose (refeudalización) con la Monarquía Hispánica posterior.</w:t>
      </w:r>
      <w:r w:rsidR="005D29A3" w:rsidRPr="0041590C">
        <w:rPr>
          <w:rFonts w:ascii="Garamond" w:hAnsi="Garamond" w:cs="Times New Roman"/>
          <w:sz w:val="24"/>
          <w:szCs w:val="24"/>
          <w:lang w:eastAsia="es-PA"/>
        </w:rPr>
        <w:t xml:space="preserve"> (</w:t>
      </w:r>
      <w:r w:rsidR="005D29A3" w:rsidRPr="0041590C">
        <w:rPr>
          <w:rFonts w:ascii="Garamond" w:hAnsi="Garamond" w:cs="Times New Roman"/>
          <w:color w:val="000000" w:themeColor="text1"/>
          <w:sz w:val="24"/>
          <w:szCs w:val="24"/>
          <w:shd w:val="clear" w:color="auto" w:fill="FFFFFF"/>
        </w:rPr>
        <w:t>Valdeón, Julio; Salrach, José María; Zabalo, Javier (1987).)</w:t>
      </w:r>
    </w:p>
    <w:p w14:paraId="619424A2" w14:textId="77777777" w:rsidR="00C22440" w:rsidRPr="0041590C" w:rsidRDefault="00C22440" w:rsidP="0041590C">
      <w:pPr>
        <w:pStyle w:val="Prrafodelista"/>
        <w:spacing w:line="240" w:lineRule="auto"/>
        <w:jc w:val="both"/>
        <w:rPr>
          <w:rFonts w:ascii="Garamond" w:hAnsi="Garamond" w:cs="Times New Roman"/>
          <w:sz w:val="24"/>
          <w:szCs w:val="24"/>
          <w:lang w:eastAsia="es-PA"/>
        </w:rPr>
      </w:pPr>
    </w:p>
    <w:p w14:paraId="0B4E42DB" w14:textId="77777777" w:rsidR="004F54D7" w:rsidRPr="0041590C" w:rsidRDefault="00C22440" w:rsidP="0041590C">
      <w:pPr>
        <w:pStyle w:val="Prrafodelista"/>
        <w:spacing w:line="240" w:lineRule="auto"/>
        <w:jc w:val="both"/>
        <w:rPr>
          <w:rFonts w:ascii="Garamond" w:hAnsi="Garamond" w:cs="Times New Roman"/>
          <w:sz w:val="24"/>
          <w:szCs w:val="24"/>
          <w:lang w:eastAsia="es-PA"/>
        </w:rPr>
      </w:pPr>
      <w:r w:rsidRPr="0041590C">
        <w:rPr>
          <w:rFonts w:ascii="Garamond" w:hAnsi="Garamond" w:cs="Times New Roman"/>
          <w:sz w:val="24"/>
          <w:szCs w:val="24"/>
          <w:lang w:eastAsia="es-PA"/>
        </w:rPr>
        <w:t>Se trata de una donación hereditaria de tierras y vasallos, incluida la jurisdicción, dada por monarcas a nobles o clérigos como pago por servicios prestados o recompensa a méritos adquiridos, pero por su mera voluntad (merced).</w:t>
      </w:r>
    </w:p>
    <w:p w14:paraId="54678387" w14:textId="77777777" w:rsidR="00C22440" w:rsidRPr="0041590C" w:rsidRDefault="00C22440" w:rsidP="0041590C">
      <w:pPr>
        <w:pStyle w:val="Prrafodelista"/>
        <w:spacing w:line="240" w:lineRule="auto"/>
        <w:jc w:val="both"/>
        <w:rPr>
          <w:rFonts w:ascii="Garamond" w:hAnsi="Garamond" w:cs="Times New Roman"/>
          <w:sz w:val="24"/>
          <w:szCs w:val="24"/>
          <w:lang w:eastAsia="es-PA"/>
        </w:rPr>
      </w:pPr>
    </w:p>
    <w:p w14:paraId="222DC62F" w14:textId="1562BDEF" w:rsidR="00C22440" w:rsidRPr="0041590C" w:rsidRDefault="00C22440" w:rsidP="0041590C">
      <w:pPr>
        <w:pStyle w:val="Prrafodelista"/>
        <w:spacing w:line="240" w:lineRule="auto"/>
        <w:jc w:val="both"/>
        <w:rPr>
          <w:rFonts w:ascii="Garamond" w:hAnsi="Garamond" w:cs="Times New Roman"/>
          <w:sz w:val="24"/>
          <w:szCs w:val="24"/>
          <w:lang w:eastAsia="es-PA"/>
        </w:rPr>
      </w:pPr>
      <w:r w:rsidRPr="0041590C">
        <w:rPr>
          <w:rFonts w:ascii="Garamond" w:hAnsi="Garamond" w:cs="Times New Roman"/>
          <w:sz w:val="24"/>
          <w:szCs w:val="24"/>
          <w:lang w:eastAsia="es-PA"/>
        </w:rPr>
        <w:t xml:space="preserve">De esta forma vemos que la denominación es </w:t>
      </w:r>
      <w:r w:rsidR="00A52C97" w:rsidRPr="0041590C">
        <w:rPr>
          <w:rFonts w:ascii="Garamond" w:hAnsi="Garamond" w:cs="Times New Roman"/>
          <w:sz w:val="24"/>
          <w:szCs w:val="24"/>
          <w:lang w:eastAsia="es-PA"/>
        </w:rPr>
        <w:t>más</w:t>
      </w:r>
      <w:r w:rsidRPr="0041590C">
        <w:rPr>
          <w:rFonts w:ascii="Garamond" w:hAnsi="Garamond" w:cs="Times New Roman"/>
          <w:sz w:val="24"/>
          <w:szCs w:val="24"/>
          <w:lang w:eastAsia="es-PA"/>
        </w:rPr>
        <w:t xml:space="preserve"> administrativa que en función de la fisionomía de una ciudad propiamente dicha, por lo cual no es consecuente directamente con la fundación de la ciudad de Santiago de Veraguas, </w:t>
      </w:r>
      <w:r w:rsidR="00A52C97" w:rsidRPr="0041590C">
        <w:rPr>
          <w:rFonts w:ascii="Garamond" w:hAnsi="Garamond" w:cs="Times New Roman"/>
          <w:sz w:val="24"/>
          <w:szCs w:val="24"/>
          <w:lang w:eastAsia="es-PA"/>
        </w:rPr>
        <w:t>más</w:t>
      </w:r>
      <w:r w:rsidRPr="0041590C">
        <w:rPr>
          <w:rFonts w:ascii="Garamond" w:hAnsi="Garamond" w:cs="Times New Roman"/>
          <w:sz w:val="24"/>
          <w:szCs w:val="24"/>
          <w:lang w:eastAsia="es-PA"/>
        </w:rPr>
        <w:t xml:space="preserve"> si le da carácter administrativo a la misma la cual está por formalizarse luego con la Cedula Real de 1609.</w:t>
      </w:r>
    </w:p>
    <w:p w14:paraId="5118C161" w14:textId="77777777" w:rsidR="00CC05D4" w:rsidRPr="0041590C" w:rsidRDefault="00CC05D4" w:rsidP="0041590C">
      <w:pPr>
        <w:pStyle w:val="Prrafodelista"/>
        <w:spacing w:line="240" w:lineRule="auto"/>
        <w:jc w:val="both"/>
        <w:rPr>
          <w:rFonts w:ascii="Garamond" w:hAnsi="Garamond" w:cs="Times New Roman"/>
          <w:sz w:val="24"/>
          <w:szCs w:val="24"/>
          <w:lang w:eastAsia="es-PA"/>
        </w:rPr>
      </w:pPr>
    </w:p>
    <w:p w14:paraId="3DBF8AF1" w14:textId="19344C71" w:rsidR="00DE7EF3" w:rsidRPr="0041590C" w:rsidRDefault="001562DF" w:rsidP="0041590C">
      <w:pPr>
        <w:pStyle w:val="Prrafodelista"/>
        <w:spacing w:after="240" w:line="240" w:lineRule="auto"/>
        <w:ind w:left="90"/>
        <w:rPr>
          <w:rFonts w:ascii="Garamond" w:eastAsia="Times New Roman" w:hAnsi="Garamond" w:cs="Times New Roman"/>
          <w:b/>
          <w:sz w:val="24"/>
          <w:szCs w:val="24"/>
          <w:lang w:val="es-ES" w:eastAsia="es-ES"/>
        </w:rPr>
      </w:pPr>
      <w:r w:rsidRPr="0041590C">
        <w:rPr>
          <w:rFonts w:ascii="Garamond" w:hAnsi="Garamond" w:cs="Times New Roman"/>
          <w:sz w:val="24"/>
          <w:szCs w:val="24"/>
          <w:lang w:eastAsia="es-PA"/>
        </w:rPr>
        <w:t>En el siguiente cuadro valoramos</w:t>
      </w:r>
      <w:r w:rsidR="00DE7EF3" w:rsidRPr="0041590C">
        <w:rPr>
          <w:rFonts w:ascii="Garamond" w:hAnsi="Garamond" w:cs="Times New Roman"/>
          <w:sz w:val="24"/>
          <w:szCs w:val="24"/>
          <w:lang w:eastAsia="es-PA"/>
        </w:rPr>
        <w:t xml:space="preserve"> las teorías antes propuestas para la fundación de la ciudad de Santiago d</w:t>
      </w:r>
      <w:r w:rsidRPr="0041590C">
        <w:rPr>
          <w:rFonts w:ascii="Garamond" w:hAnsi="Garamond" w:cs="Times New Roman"/>
          <w:sz w:val="24"/>
          <w:szCs w:val="24"/>
          <w:lang w:eastAsia="es-PA"/>
        </w:rPr>
        <w:t>e Veraguas, en el cual,</w:t>
      </w:r>
      <w:r w:rsidR="00DE7EF3" w:rsidRPr="0041590C">
        <w:rPr>
          <w:rFonts w:ascii="Garamond" w:hAnsi="Garamond" w:cs="Times New Roman"/>
          <w:sz w:val="24"/>
          <w:szCs w:val="24"/>
          <w:lang w:eastAsia="es-PA"/>
        </w:rPr>
        <w:t xml:space="preserve"> basándonos en la categorización de ciudad como Titulo Colonial, realizamos la aceptación o descartamos la misma, tomando en cuenta lo antes descrito.</w:t>
      </w:r>
    </w:p>
    <w:p w14:paraId="78421E2F" w14:textId="18B0ED7E" w:rsidR="0001526B" w:rsidRPr="0041590C" w:rsidRDefault="001562DF" w:rsidP="0041590C">
      <w:pPr>
        <w:spacing w:after="0" w:line="240" w:lineRule="auto"/>
        <w:jc w:val="both"/>
        <w:rPr>
          <w:rFonts w:ascii="Garamond" w:eastAsia="Times New Roman" w:hAnsi="Garamond" w:cs="Times New Roman"/>
          <w:b/>
          <w:sz w:val="24"/>
          <w:szCs w:val="24"/>
          <w:lang w:val="es-ES" w:eastAsia="es-ES"/>
        </w:rPr>
      </w:pPr>
      <w:r w:rsidRPr="0041590C">
        <w:rPr>
          <w:rFonts w:ascii="Garamond" w:eastAsia="Times New Roman" w:hAnsi="Garamond" w:cs="Times New Roman"/>
          <w:b/>
          <w:sz w:val="24"/>
          <w:szCs w:val="24"/>
          <w:lang w:val="es-ES" w:eastAsia="es-ES"/>
        </w:rPr>
        <w:t>Cuadro 2</w:t>
      </w:r>
      <w:r w:rsidR="0001526B" w:rsidRPr="0041590C">
        <w:rPr>
          <w:rFonts w:ascii="Garamond" w:eastAsia="Times New Roman" w:hAnsi="Garamond" w:cs="Times New Roman"/>
          <w:b/>
          <w:sz w:val="24"/>
          <w:szCs w:val="24"/>
          <w:lang w:val="es-ES" w:eastAsia="es-ES"/>
        </w:rPr>
        <w:t xml:space="preserve">. </w:t>
      </w:r>
      <w:r w:rsidRPr="0041590C">
        <w:rPr>
          <w:rFonts w:ascii="Garamond" w:eastAsia="Times New Roman" w:hAnsi="Garamond" w:cs="Times New Roman"/>
          <w:b/>
          <w:sz w:val="24"/>
          <w:szCs w:val="24"/>
          <w:lang w:val="es-ES" w:eastAsia="es-ES"/>
        </w:rPr>
        <w:t xml:space="preserve">Cuadro comparativo-analítico sobre </w:t>
      </w:r>
      <w:r w:rsidR="0001526B" w:rsidRPr="0041590C">
        <w:rPr>
          <w:rFonts w:ascii="Garamond" w:eastAsia="Times New Roman" w:hAnsi="Garamond" w:cs="Times New Roman"/>
          <w:b/>
          <w:sz w:val="24"/>
          <w:szCs w:val="24"/>
          <w:lang w:val="es-ES" w:eastAsia="es-ES"/>
        </w:rPr>
        <w:t>Teorías sobre fundación de la Ciudad de Santiago de Veraguas.</w:t>
      </w:r>
    </w:p>
    <w:p w14:paraId="1B8CDABA" w14:textId="77777777" w:rsidR="0001526B" w:rsidRPr="0041590C" w:rsidRDefault="0001526B" w:rsidP="0041590C">
      <w:pPr>
        <w:spacing w:after="0" w:line="240" w:lineRule="auto"/>
        <w:jc w:val="both"/>
        <w:rPr>
          <w:rFonts w:ascii="Garamond" w:eastAsia="Times New Roman" w:hAnsi="Garamond" w:cs="Times New Roman"/>
          <w:b/>
          <w:sz w:val="24"/>
          <w:szCs w:val="24"/>
          <w:lang w:val="es-ES" w:eastAsia="es-ES"/>
        </w:rPr>
      </w:pPr>
    </w:p>
    <w:tbl>
      <w:tblPr>
        <w:tblStyle w:val="Tablaconcuadrcula"/>
        <w:tblW w:w="9463" w:type="dxa"/>
        <w:tblLayout w:type="fixed"/>
        <w:tblLook w:val="04A0" w:firstRow="1" w:lastRow="0" w:firstColumn="1" w:lastColumn="0" w:noHBand="0" w:noVBand="1"/>
      </w:tblPr>
      <w:tblGrid>
        <w:gridCol w:w="879"/>
        <w:gridCol w:w="1800"/>
        <w:gridCol w:w="6784"/>
      </w:tblGrid>
      <w:tr w:rsidR="001562DF" w:rsidRPr="0041590C" w14:paraId="523026B0" w14:textId="77777777" w:rsidTr="00C17B2B">
        <w:tc>
          <w:tcPr>
            <w:tcW w:w="879" w:type="dxa"/>
          </w:tcPr>
          <w:p w14:paraId="05AFC98C" w14:textId="77777777" w:rsidR="001562DF" w:rsidRPr="0041590C" w:rsidRDefault="001562DF" w:rsidP="0041590C">
            <w:pPr>
              <w:jc w:val="both"/>
              <w:rPr>
                <w:rFonts w:ascii="Garamond" w:eastAsia="Times New Roman" w:hAnsi="Garamond" w:cs="Times New Roman"/>
                <w:b/>
                <w:sz w:val="24"/>
                <w:szCs w:val="24"/>
                <w:lang w:val="es-ES" w:eastAsia="es-ES"/>
              </w:rPr>
            </w:pPr>
            <w:r w:rsidRPr="0041590C">
              <w:rPr>
                <w:rFonts w:ascii="Garamond" w:eastAsia="Times New Roman" w:hAnsi="Garamond" w:cs="Times New Roman"/>
                <w:b/>
                <w:sz w:val="24"/>
                <w:szCs w:val="24"/>
                <w:lang w:val="es-ES" w:eastAsia="es-ES"/>
              </w:rPr>
              <w:t>Año</w:t>
            </w:r>
          </w:p>
        </w:tc>
        <w:tc>
          <w:tcPr>
            <w:tcW w:w="1800" w:type="dxa"/>
          </w:tcPr>
          <w:p w14:paraId="43D3A746" w14:textId="77777777" w:rsidR="001562DF" w:rsidRPr="0041590C" w:rsidRDefault="001562DF" w:rsidP="0041590C">
            <w:pPr>
              <w:jc w:val="both"/>
              <w:rPr>
                <w:rFonts w:ascii="Garamond" w:eastAsia="Times New Roman" w:hAnsi="Garamond" w:cs="Times New Roman"/>
                <w:b/>
                <w:sz w:val="24"/>
                <w:szCs w:val="24"/>
                <w:lang w:val="es-ES" w:eastAsia="es-ES"/>
              </w:rPr>
            </w:pPr>
            <w:r w:rsidRPr="0041590C">
              <w:rPr>
                <w:rFonts w:ascii="Garamond" w:eastAsia="Times New Roman" w:hAnsi="Garamond" w:cs="Times New Roman"/>
                <w:b/>
                <w:sz w:val="24"/>
                <w:szCs w:val="24"/>
                <w:lang w:val="es-ES" w:eastAsia="es-ES"/>
              </w:rPr>
              <w:t>Teoría</w:t>
            </w:r>
          </w:p>
        </w:tc>
        <w:tc>
          <w:tcPr>
            <w:tcW w:w="6784" w:type="dxa"/>
          </w:tcPr>
          <w:p w14:paraId="27E9DF81" w14:textId="77777777" w:rsidR="001562DF" w:rsidRPr="0041590C" w:rsidRDefault="001562DF" w:rsidP="0041590C">
            <w:pPr>
              <w:jc w:val="center"/>
              <w:rPr>
                <w:rFonts w:ascii="Garamond" w:eastAsia="Times New Roman" w:hAnsi="Garamond" w:cs="Times New Roman"/>
                <w:b/>
                <w:sz w:val="24"/>
                <w:szCs w:val="24"/>
                <w:lang w:val="es-ES" w:eastAsia="es-ES"/>
              </w:rPr>
            </w:pPr>
            <w:r w:rsidRPr="0041590C">
              <w:rPr>
                <w:rFonts w:ascii="Garamond" w:eastAsia="Times New Roman" w:hAnsi="Garamond" w:cs="Times New Roman"/>
                <w:b/>
                <w:sz w:val="24"/>
                <w:szCs w:val="24"/>
                <w:lang w:val="es-ES" w:eastAsia="es-ES"/>
              </w:rPr>
              <w:t>Aceptada o descartada</w:t>
            </w:r>
          </w:p>
        </w:tc>
      </w:tr>
      <w:tr w:rsidR="001562DF" w:rsidRPr="0041590C" w14:paraId="09C69B9D" w14:textId="77777777" w:rsidTr="00C17B2B">
        <w:tc>
          <w:tcPr>
            <w:tcW w:w="879" w:type="dxa"/>
          </w:tcPr>
          <w:p w14:paraId="1C490B13" w14:textId="77777777" w:rsidR="001562DF" w:rsidRPr="0041590C" w:rsidRDefault="001562DF" w:rsidP="00FA7A5D">
            <w:pPr>
              <w:rPr>
                <w:rFonts w:ascii="Garamond" w:eastAsia="Times New Roman" w:hAnsi="Garamond" w:cs="Times New Roman"/>
                <w:b/>
                <w:sz w:val="24"/>
                <w:szCs w:val="24"/>
                <w:lang w:val="es-ES" w:eastAsia="es-ES"/>
              </w:rPr>
            </w:pPr>
            <w:r w:rsidRPr="0041590C">
              <w:rPr>
                <w:rFonts w:ascii="Garamond" w:eastAsia="Times New Roman" w:hAnsi="Garamond" w:cs="Times New Roman"/>
                <w:b/>
                <w:sz w:val="24"/>
                <w:szCs w:val="24"/>
                <w:lang w:val="es-ES" w:eastAsia="es-ES"/>
              </w:rPr>
              <w:t>1518</w:t>
            </w:r>
          </w:p>
        </w:tc>
        <w:tc>
          <w:tcPr>
            <w:tcW w:w="1800" w:type="dxa"/>
          </w:tcPr>
          <w:p w14:paraId="393AA946" w14:textId="67B304B2" w:rsidR="001562DF" w:rsidRPr="0041590C" w:rsidRDefault="001562DF" w:rsidP="00FA7A5D">
            <w:pPr>
              <w:rPr>
                <w:rFonts w:ascii="Garamond" w:eastAsia="Times New Roman" w:hAnsi="Garamond" w:cs="Times New Roman"/>
                <w:b/>
                <w:sz w:val="24"/>
                <w:szCs w:val="24"/>
                <w:lang w:val="es-ES" w:eastAsia="es-ES"/>
              </w:rPr>
            </w:pPr>
            <w:r w:rsidRPr="0041590C">
              <w:rPr>
                <w:rFonts w:ascii="Garamond" w:eastAsia="Calibri" w:hAnsi="Garamond" w:cs="Times New Roman"/>
                <w:sz w:val="24"/>
                <w:szCs w:val="24"/>
              </w:rPr>
              <w:t>Fundada por Diego de Alvítez y Gaspar de Espinoza</w:t>
            </w:r>
          </w:p>
        </w:tc>
        <w:tc>
          <w:tcPr>
            <w:tcW w:w="6784" w:type="dxa"/>
          </w:tcPr>
          <w:p w14:paraId="6C3FD7A6" w14:textId="77777777" w:rsidR="001562DF" w:rsidRPr="0041590C" w:rsidRDefault="001562DF" w:rsidP="00FA7A5D">
            <w:pPr>
              <w:rPr>
                <w:rFonts w:ascii="Garamond" w:eastAsia="Calibri" w:hAnsi="Garamond" w:cs="Times New Roman"/>
                <w:b/>
                <w:sz w:val="24"/>
                <w:szCs w:val="24"/>
              </w:rPr>
            </w:pPr>
            <w:r w:rsidRPr="0041590C">
              <w:rPr>
                <w:rFonts w:ascii="Garamond" w:eastAsia="Calibri" w:hAnsi="Garamond" w:cs="Times New Roman"/>
                <w:b/>
                <w:sz w:val="24"/>
                <w:szCs w:val="24"/>
              </w:rPr>
              <w:t xml:space="preserve"> Descartada como ciudad.</w:t>
            </w:r>
          </w:p>
          <w:p w14:paraId="6840FCEE" w14:textId="77777777" w:rsidR="001562DF" w:rsidRPr="0041590C" w:rsidRDefault="001562DF" w:rsidP="00FA7A5D">
            <w:pPr>
              <w:rPr>
                <w:rFonts w:ascii="Garamond" w:eastAsia="Calibri" w:hAnsi="Garamond" w:cs="Times New Roman"/>
                <w:b/>
                <w:sz w:val="24"/>
                <w:szCs w:val="24"/>
              </w:rPr>
            </w:pPr>
          </w:p>
          <w:p w14:paraId="20341998" w14:textId="77777777" w:rsidR="001562DF" w:rsidRPr="0041590C" w:rsidRDefault="001562DF" w:rsidP="00FA7A5D">
            <w:pPr>
              <w:rPr>
                <w:rFonts w:ascii="Garamond" w:eastAsia="Calibri" w:hAnsi="Garamond" w:cs="Times New Roman"/>
                <w:sz w:val="24"/>
                <w:szCs w:val="24"/>
              </w:rPr>
            </w:pPr>
            <w:r w:rsidRPr="0041590C">
              <w:rPr>
                <w:rFonts w:ascii="Garamond" w:eastAsia="Calibri" w:hAnsi="Garamond" w:cs="Times New Roman"/>
                <w:sz w:val="24"/>
                <w:szCs w:val="24"/>
              </w:rPr>
              <w:t>Podemos categorizarla como asentamiento de reconocimiento o de campaña. Posible ocupación de pobladores autóctonos.</w:t>
            </w:r>
          </w:p>
        </w:tc>
      </w:tr>
      <w:tr w:rsidR="001562DF" w:rsidRPr="0041590C" w14:paraId="404FDCEB" w14:textId="77777777" w:rsidTr="00C17B2B">
        <w:tc>
          <w:tcPr>
            <w:tcW w:w="879" w:type="dxa"/>
          </w:tcPr>
          <w:p w14:paraId="234C7CC6" w14:textId="77777777" w:rsidR="001562DF" w:rsidRPr="0041590C" w:rsidRDefault="001562DF" w:rsidP="00FA7A5D">
            <w:pPr>
              <w:rPr>
                <w:rFonts w:ascii="Garamond" w:eastAsia="Times New Roman" w:hAnsi="Garamond" w:cs="Times New Roman"/>
                <w:b/>
                <w:sz w:val="24"/>
                <w:szCs w:val="24"/>
                <w:lang w:val="es-ES" w:eastAsia="es-ES"/>
              </w:rPr>
            </w:pPr>
            <w:r w:rsidRPr="0041590C">
              <w:rPr>
                <w:rFonts w:ascii="Garamond" w:eastAsia="Times New Roman" w:hAnsi="Garamond" w:cs="Times New Roman"/>
                <w:b/>
                <w:sz w:val="24"/>
                <w:szCs w:val="24"/>
                <w:lang w:val="es-ES" w:eastAsia="es-ES"/>
              </w:rPr>
              <w:t>1560</w:t>
            </w:r>
          </w:p>
        </w:tc>
        <w:tc>
          <w:tcPr>
            <w:tcW w:w="1800" w:type="dxa"/>
          </w:tcPr>
          <w:p w14:paraId="485B8E3F" w14:textId="77777777" w:rsidR="001562DF" w:rsidRPr="0041590C" w:rsidRDefault="001562DF" w:rsidP="00FA7A5D">
            <w:pPr>
              <w:rPr>
                <w:rFonts w:ascii="Garamond" w:eastAsia="Times New Roman" w:hAnsi="Garamond" w:cs="Times New Roman"/>
                <w:b/>
                <w:sz w:val="24"/>
                <w:szCs w:val="24"/>
                <w:lang w:val="es-ES" w:eastAsia="es-ES"/>
              </w:rPr>
            </w:pPr>
            <w:r w:rsidRPr="0041590C">
              <w:rPr>
                <w:rFonts w:ascii="Garamond" w:eastAsia="Times New Roman" w:hAnsi="Garamond" w:cs="Times New Roman"/>
                <w:b/>
                <w:sz w:val="24"/>
                <w:szCs w:val="24"/>
                <w:lang w:val="es-ES" w:eastAsia="es-ES"/>
              </w:rPr>
              <w:t>Santiago Doctrinera</w:t>
            </w:r>
          </w:p>
        </w:tc>
        <w:tc>
          <w:tcPr>
            <w:tcW w:w="6784" w:type="dxa"/>
          </w:tcPr>
          <w:p w14:paraId="665AC8ED" w14:textId="77777777" w:rsidR="001562DF" w:rsidRPr="0041590C" w:rsidRDefault="001562DF" w:rsidP="00FA7A5D">
            <w:pPr>
              <w:rPr>
                <w:rFonts w:ascii="Garamond" w:eastAsia="Calibri" w:hAnsi="Garamond" w:cs="Times New Roman"/>
                <w:b/>
                <w:sz w:val="24"/>
                <w:szCs w:val="24"/>
              </w:rPr>
            </w:pPr>
            <w:r w:rsidRPr="0041590C">
              <w:rPr>
                <w:rFonts w:ascii="Garamond" w:eastAsia="Calibri" w:hAnsi="Garamond" w:cs="Times New Roman"/>
                <w:b/>
                <w:sz w:val="24"/>
                <w:szCs w:val="24"/>
              </w:rPr>
              <w:t>Descartada como ciudad.</w:t>
            </w:r>
          </w:p>
          <w:p w14:paraId="43DB1F90" w14:textId="77777777" w:rsidR="001562DF" w:rsidRPr="0041590C" w:rsidRDefault="001562DF" w:rsidP="00FA7A5D">
            <w:pPr>
              <w:rPr>
                <w:rFonts w:ascii="Garamond" w:eastAsia="Calibri" w:hAnsi="Garamond" w:cs="Times New Roman"/>
                <w:b/>
                <w:sz w:val="24"/>
                <w:szCs w:val="24"/>
              </w:rPr>
            </w:pPr>
          </w:p>
          <w:p w14:paraId="4856ADA1" w14:textId="77777777" w:rsidR="001562DF" w:rsidRPr="0041590C" w:rsidRDefault="001562DF" w:rsidP="00FA7A5D">
            <w:pPr>
              <w:rPr>
                <w:rFonts w:ascii="Garamond" w:eastAsia="Calibri" w:hAnsi="Garamond" w:cs="Times New Roman"/>
                <w:sz w:val="24"/>
                <w:szCs w:val="24"/>
              </w:rPr>
            </w:pPr>
            <w:r w:rsidRPr="0041590C">
              <w:rPr>
                <w:rFonts w:ascii="Garamond" w:eastAsia="Calibri" w:hAnsi="Garamond" w:cs="Times New Roman"/>
                <w:sz w:val="24"/>
                <w:szCs w:val="24"/>
              </w:rPr>
              <w:t>Es claramente categorizada como Centro Doctrinero, de población indígena en su mayoría.</w:t>
            </w:r>
          </w:p>
        </w:tc>
      </w:tr>
      <w:tr w:rsidR="001562DF" w:rsidRPr="0041590C" w14:paraId="11AF031B" w14:textId="77777777" w:rsidTr="00C17B2B">
        <w:tc>
          <w:tcPr>
            <w:tcW w:w="879" w:type="dxa"/>
          </w:tcPr>
          <w:p w14:paraId="52DAFEA2" w14:textId="77777777" w:rsidR="001562DF" w:rsidRPr="0041590C" w:rsidRDefault="001562DF" w:rsidP="00FA7A5D">
            <w:pPr>
              <w:rPr>
                <w:rFonts w:ascii="Garamond" w:eastAsia="Times New Roman" w:hAnsi="Garamond" w:cs="Times New Roman"/>
                <w:b/>
                <w:sz w:val="24"/>
                <w:szCs w:val="24"/>
                <w:lang w:val="es-ES" w:eastAsia="es-ES"/>
              </w:rPr>
            </w:pPr>
            <w:r w:rsidRPr="0041590C">
              <w:rPr>
                <w:rFonts w:ascii="Garamond" w:eastAsia="Times New Roman" w:hAnsi="Garamond" w:cs="Times New Roman"/>
                <w:b/>
                <w:sz w:val="24"/>
                <w:szCs w:val="24"/>
                <w:lang w:val="es-ES" w:eastAsia="es-ES"/>
              </w:rPr>
              <w:t>1573</w:t>
            </w:r>
          </w:p>
        </w:tc>
        <w:tc>
          <w:tcPr>
            <w:tcW w:w="1800" w:type="dxa"/>
          </w:tcPr>
          <w:p w14:paraId="36676FD5" w14:textId="77777777" w:rsidR="001562DF" w:rsidRPr="0041590C" w:rsidRDefault="001562DF" w:rsidP="00FA7A5D">
            <w:pPr>
              <w:rPr>
                <w:rFonts w:ascii="Garamond" w:eastAsia="Calibri" w:hAnsi="Garamond" w:cs="Times New Roman"/>
                <w:sz w:val="24"/>
                <w:szCs w:val="24"/>
              </w:rPr>
            </w:pPr>
            <w:r w:rsidRPr="0041590C">
              <w:rPr>
                <w:rFonts w:ascii="Garamond" w:eastAsia="Calibri" w:hAnsi="Garamond" w:cs="Times New Roman"/>
                <w:sz w:val="24"/>
                <w:szCs w:val="24"/>
              </w:rPr>
              <w:t>Santiago como encomienda doctrinera.</w:t>
            </w:r>
          </w:p>
          <w:p w14:paraId="393A1632" w14:textId="77777777" w:rsidR="001562DF" w:rsidRPr="0041590C" w:rsidRDefault="001562DF" w:rsidP="00FA7A5D">
            <w:pPr>
              <w:rPr>
                <w:rFonts w:ascii="Garamond" w:eastAsia="Times New Roman" w:hAnsi="Garamond" w:cs="Times New Roman"/>
                <w:b/>
                <w:sz w:val="24"/>
                <w:szCs w:val="24"/>
                <w:lang w:val="es-ES" w:eastAsia="es-ES"/>
              </w:rPr>
            </w:pPr>
            <w:r w:rsidRPr="0041590C">
              <w:rPr>
                <w:rFonts w:ascii="Garamond" w:eastAsia="Calibri" w:hAnsi="Garamond" w:cs="Times New Roman"/>
                <w:sz w:val="24"/>
                <w:szCs w:val="24"/>
              </w:rPr>
              <w:t>“Los Llanos de Santiago”</w:t>
            </w:r>
          </w:p>
        </w:tc>
        <w:tc>
          <w:tcPr>
            <w:tcW w:w="6784" w:type="dxa"/>
          </w:tcPr>
          <w:p w14:paraId="0D347261" w14:textId="77777777" w:rsidR="001562DF" w:rsidRPr="0041590C" w:rsidRDefault="001562DF" w:rsidP="00FA7A5D">
            <w:pPr>
              <w:rPr>
                <w:rFonts w:ascii="Garamond" w:eastAsia="Calibri" w:hAnsi="Garamond" w:cs="Times New Roman"/>
                <w:b/>
                <w:sz w:val="24"/>
                <w:szCs w:val="24"/>
              </w:rPr>
            </w:pPr>
            <w:r w:rsidRPr="0041590C">
              <w:rPr>
                <w:rFonts w:ascii="Garamond" w:eastAsia="Calibri" w:hAnsi="Garamond" w:cs="Times New Roman"/>
                <w:b/>
                <w:sz w:val="24"/>
                <w:szCs w:val="24"/>
              </w:rPr>
              <w:t>Descartada como ciudad.</w:t>
            </w:r>
          </w:p>
          <w:p w14:paraId="3014A18C" w14:textId="77777777" w:rsidR="001562DF" w:rsidRPr="0041590C" w:rsidRDefault="001562DF" w:rsidP="00FA7A5D">
            <w:pPr>
              <w:rPr>
                <w:rFonts w:ascii="Garamond" w:eastAsia="Calibri" w:hAnsi="Garamond" w:cs="Times New Roman"/>
                <w:b/>
                <w:sz w:val="24"/>
                <w:szCs w:val="24"/>
              </w:rPr>
            </w:pPr>
          </w:p>
          <w:p w14:paraId="22863514" w14:textId="77777777" w:rsidR="001562DF" w:rsidRPr="0041590C" w:rsidRDefault="001562DF" w:rsidP="00FA7A5D">
            <w:pPr>
              <w:rPr>
                <w:rFonts w:ascii="Garamond" w:eastAsia="Times New Roman" w:hAnsi="Garamond" w:cs="Times New Roman"/>
                <w:sz w:val="24"/>
                <w:szCs w:val="24"/>
                <w:lang w:val="es-ES" w:eastAsia="es-ES"/>
              </w:rPr>
            </w:pPr>
            <w:r w:rsidRPr="0041590C">
              <w:rPr>
                <w:rFonts w:ascii="Garamond" w:eastAsia="Calibri" w:hAnsi="Garamond" w:cs="Times New Roman"/>
                <w:sz w:val="24"/>
                <w:szCs w:val="24"/>
              </w:rPr>
              <w:t>Es claramente categorizada como Encomienda Doctrinera, de población indígena en su mayoría.</w:t>
            </w:r>
          </w:p>
        </w:tc>
      </w:tr>
      <w:tr w:rsidR="001562DF" w:rsidRPr="0041590C" w14:paraId="5093222F" w14:textId="77777777" w:rsidTr="00C17B2B">
        <w:tc>
          <w:tcPr>
            <w:tcW w:w="879" w:type="dxa"/>
          </w:tcPr>
          <w:p w14:paraId="0216D730" w14:textId="77777777" w:rsidR="001562DF" w:rsidRPr="0041590C" w:rsidRDefault="001562DF" w:rsidP="00FA7A5D">
            <w:pPr>
              <w:rPr>
                <w:rFonts w:ascii="Garamond" w:eastAsia="Times New Roman" w:hAnsi="Garamond" w:cs="Times New Roman"/>
                <w:b/>
                <w:sz w:val="24"/>
                <w:szCs w:val="24"/>
                <w:lang w:val="es-ES" w:eastAsia="es-ES"/>
              </w:rPr>
            </w:pPr>
            <w:r w:rsidRPr="0041590C">
              <w:rPr>
                <w:rFonts w:ascii="Garamond" w:eastAsia="Calibri" w:hAnsi="Garamond" w:cs="Times New Roman"/>
                <w:b/>
                <w:color w:val="000000"/>
                <w:sz w:val="24"/>
                <w:szCs w:val="24"/>
              </w:rPr>
              <w:t>1607</w:t>
            </w:r>
          </w:p>
        </w:tc>
        <w:tc>
          <w:tcPr>
            <w:tcW w:w="1800" w:type="dxa"/>
          </w:tcPr>
          <w:p w14:paraId="4149FEA4" w14:textId="77777777" w:rsidR="001562DF" w:rsidRPr="0041590C" w:rsidRDefault="001562DF" w:rsidP="00FA7A5D">
            <w:pPr>
              <w:rPr>
                <w:rFonts w:ascii="Garamond" w:eastAsia="Times New Roman" w:hAnsi="Garamond" w:cs="Times New Roman"/>
                <w:b/>
                <w:sz w:val="24"/>
                <w:szCs w:val="24"/>
                <w:lang w:val="es-ES" w:eastAsia="es-ES"/>
              </w:rPr>
            </w:pPr>
            <w:r w:rsidRPr="0041590C">
              <w:rPr>
                <w:rFonts w:ascii="Garamond" w:eastAsia="Calibri" w:hAnsi="Garamond" w:cs="Times New Roman"/>
                <w:color w:val="000000"/>
                <w:sz w:val="24"/>
                <w:szCs w:val="24"/>
              </w:rPr>
              <w:t>“Jurisdicción de Santiago”</w:t>
            </w:r>
          </w:p>
        </w:tc>
        <w:tc>
          <w:tcPr>
            <w:tcW w:w="6784" w:type="dxa"/>
          </w:tcPr>
          <w:p w14:paraId="63B811E5" w14:textId="77777777" w:rsidR="001562DF" w:rsidRPr="0041590C" w:rsidRDefault="001562DF" w:rsidP="00FA7A5D">
            <w:pPr>
              <w:rPr>
                <w:rFonts w:ascii="Garamond" w:eastAsia="Calibri" w:hAnsi="Garamond" w:cs="Times New Roman"/>
                <w:b/>
                <w:sz w:val="24"/>
                <w:szCs w:val="24"/>
              </w:rPr>
            </w:pPr>
            <w:r w:rsidRPr="0041590C">
              <w:rPr>
                <w:rFonts w:ascii="Garamond" w:eastAsia="Calibri" w:hAnsi="Garamond" w:cs="Times New Roman"/>
                <w:b/>
                <w:sz w:val="24"/>
                <w:szCs w:val="24"/>
              </w:rPr>
              <w:t>Descartada como ciudad.</w:t>
            </w:r>
          </w:p>
          <w:p w14:paraId="2793757B" w14:textId="77777777" w:rsidR="001562DF" w:rsidRPr="0041590C" w:rsidRDefault="001562DF" w:rsidP="00FA7A5D">
            <w:pPr>
              <w:rPr>
                <w:rFonts w:ascii="Garamond" w:eastAsia="Calibri" w:hAnsi="Garamond" w:cs="Times New Roman"/>
                <w:b/>
                <w:sz w:val="24"/>
                <w:szCs w:val="24"/>
              </w:rPr>
            </w:pPr>
          </w:p>
          <w:p w14:paraId="5F0EA9C0" w14:textId="77777777" w:rsidR="001562DF" w:rsidRPr="0041590C" w:rsidRDefault="001562DF" w:rsidP="00FA7A5D">
            <w:pPr>
              <w:rPr>
                <w:rFonts w:ascii="Garamond" w:eastAsia="Times New Roman" w:hAnsi="Garamond" w:cs="Times New Roman"/>
                <w:sz w:val="24"/>
                <w:szCs w:val="24"/>
                <w:lang w:val="es-ES" w:eastAsia="es-ES"/>
              </w:rPr>
            </w:pPr>
            <w:r w:rsidRPr="0041590C">
              <w:rPr>
                <w:rFonts w:ascii="Garamond" w:eastAsia="Calibri" w:hAnsi="Garamond" w:cs="Times New Roman"/>
                <w:sz w:val="24"/>
                <w:szCs w:val="24"/>
              </w:rPr>
              <w:lastRenderedPageBreak/>
              <w:t>Es claramente categorizada como jurisdicción lo cual es un término más administrativo que de estructura de ciudad.</w:t>
            </w:r>
          </w:p>
        </w:tc>
      </w:tr>
      <w:tr w:rsidR="001562DF" w:rsidRPr="0041590C" w14:paraId="6782BA31" w14:textId="77777777" w:rsidTr="00C17B2B">
        <w:tc>
          <w:tcPr>
            <w:tcW w:w="879" w:type="dxa"/>
          </w:tcPr>
          <w:p w14:paraId="37935372" w14:textId="77777777" w:rsidR="001562DF" w:rsidRPr="0041590C" w:rsidRDefault="001562DF" w:rsidP="00FA7A5D">
            <w:pPr>
              <w:rPr>
                <w:rFonts w:ascii="Garamond" w:eastAsia="Times New Roman" w:hAnsi="Garamond" w:cs="Times New Roman"/>
                <w:b/>
                <w:sz w:val="24"/>
                <w:szCs w:val="24"/>
                <w:lang w:val="es-ES" w:eastAsia="es-ES"/>
              </w:rPr>
            </w:pPr>
            <w:r w:rsidRPr="0041590C">
              <w:rPr>
                <w:rFonts w:ascii="Garamond" w:eastAsia="Times New Roman" w:hAnsi="Garamond" w:cs="Times New Roman"/>
                <w:b/>
                <w:sz w:val="24"/>
                <w:szCs w:val="24"/>
                <w:lang w:val="es-ES" w:eastAsia="es-ES"/>
              </w:rPr>
              <w:lastRenderedPageBreak/>
              <w:t>1607</w:t>
            </w:r>
          </w:p>
        </w:tc>
        <w:tc>
          <w:tcPr>
            <w:tcW w:w="1800" w:type="dxa"/>
          </w:tcPr>
          <w:p w14:paraId="29F5053F" w14:textId="77777777" w:rsidR="001562DF" w:rsidRPr="0041590C" w:rsidRDefault="001562DF" w:rsidP="00FA7A5D">
            <w:pPr>
              <w:rPr>
                <w:rFonts w:ascii="Garamond" w:eastAsia="Times New Roman" w:hAnsi="Garamond" w:cs="Times New Roman"/>
                <w:b/>
                <w:sz w:val="24"/>
                <w:szCs w:val="24"/>
                <w:lang w:val="es-ES" w:eastAsia="es-ES"/>
              </w:rPr>
            </w:pPr>
            <w:r w:rsidRPr="0041590C">
              <w:rPr>
                <w:rFonts w:ascii="Garamond" w:eastAsia="Calibri" w:hAnsi="Garamond" w:cs="Times New Roman"/>
                <w:i/>
                <w:color w:val="000000"/>
                <w:sz w:val="24"/>
                <w:szCs w:val="24"/>
              </w:rPr>
              <w:t>“El pueblo del Río Martín”</w:t>
            </w:r>
          </w:p>
        </w:tc>
        <w:tc>
          <w:tcPr>
            <w:tcW w:w="6784" w:type="dxa"/>
          </w:tcPr>
          <w:p w14:paraId="1D60A801" w14:textId="77777777" w:rsidR="001562DF" w:rsidRPr="0041590C" w:rsidRDefault="001562DF" w:rsidP="00FA7A5D">
            <w:pPr>
              <w:rPr>
                <w:rFonts w:ascii="Garamond" w:eastAsia="Calibri" w:hAnsi="Garamond" w:cs="Times New Roman"/>
                <w:b/>
                <w:sz w:val="24"/>
                <w:szCs w:val="24"/>
              </w:rPr>
            </w:pPr>
            <w:r w:rsidRPr="0041590C">
              <w:rPr>
                <w:rFonts w:ascii="Garamond" w:eastAsia="Calibri" w:hAnsi="Garamond" w:cs="Times New Roman"/>
                <w:b/>
                <w:sz w:val="24"/>
                <w:szCs w:val="24"/>
              </w:rPr>
              <w:t>Descartada como ciudad.</w:t>
            </w:r>
          </w:p>
          <w:p w14:paraId="2019F76C" w14:textId="77777777" w:rsidR="001562DF" w:rsidRPr="0041590C" w:rsidRDefault="001562DF" w:rsidP="00FA7A5D">
            <w:pPr>
              <w:rPr>
                <w:rFonts w:ascii="Garamond" w:eastAsia="Calibri" w:hAnsi="Garamond" w:cs="Times New Roman"/>
                <w:b/>
                <w:sz w:val="24"/>
                <w:szCs w:val="24"/>
              </w:rPr>
            </w:pPr>
          </w:p>
          <w:p w14:paraId="1F35A189" w14:textId="77777777" w:rsidR="001562DF" w:rsidRPr="0041590C" w:rsidRDefault="001562DF" w:rsidP="00FA7A5D">
            <w:pPr>
              <w:rPr>
                <w:rFonts w:ascii="Garamond" w:eastAsia="Times New Roman" w:hAnsi="Garamond" w:cs="Times New Roman"/>
                <w:sz w:val="24"/>
                <w:szCs w:val="24"/>
                <w:lang w:val="es-ES" w:eastAsia="es-ES"/>
              </w:rPr>
            </w:pPr>
            <w:r w:rsidRPr="0041590C">
              <w:rPr>
                <w:rFonts w:ascii="Garamond" w:eastAsia="Calibri" w:hAnsi="Garamond" w:cs="Times New Roman"/>
                <w:sz w:val="24"/>
                <w:szCs w:val="24"/>
              </w:rPr>
              <w:t>Es la mención del mismo Centro Doctrinero, de población indígena en su mayoría.</w:t>
            </w:r>
          </w:p>
        </w:tc>
      </w:tr>
      <w:tr w:rsidR="001562DF" w:rsidRPr="0041590C" w14:paraId="431027E1" w14:textId="77777777" w:rsidTr="00C17B2B">
        <w:tc>
          <w:tcPr>
            <w:tcW w:w="879" w:type="dxa"/>
          </w:tcPr>
          <w:p w14:paraId="1D2DD733" w14:textId="77777777" w:rsidR="001562DF" w:rsidRPr="0041590C" w:rsidRDefault="001562DF" w:rsidP="00FA7A5D">
            <w:pPr>
              <w:rPr>
                <w:rFonts w:ascii="Garamond" w:eastAsia="Times New Roman" w:hAnsi="Garamond" w:cs="Times New Roman"/>
                <w:b/>
                <w:sz w:val="24"/>
                <w:szCs w:val="24"/>
                <w:lang w:val="es-ES" w:eastAsia="es-ES"/>
              </w:rPr>
            </w:pPr>
            <w:r w:rsidRPr="0041590C">
              <w:rPr>
                <w:rFonts w:ascii="Garamond" w:eastAsia="Times New Roman" w:hAnsi="Garamond" w:cs="Times New Roman"/>
                <w:b/>
                <w:sz w:val="24"/>
                <w:szCs w:val="24"/>
                <w:lang w:val="es-ES" w:eastAsia="es-ES"/>
              </w:rPr>
              <w:t>1609</w:t>
            </w:r>
          </w:p>
        </w:tc>
        <w:tc>
          <w:tcPr>
            <w:tcW w:w="1800" w:type="dxa"/>
          </w:tcPr>
          <w:p w14:paraId="02A57A80" w14:textId="77777777" w:rsidR="001562DF" w:rsidRPr="0041590C" w:rsidRDefault="001562DF" w:rsidP="00FA7A5D">
            <w:pPr>
              <w:rPr>
                <w:rFonts w:ascii="Garamond" w:eastAsia="Times New Roman" w:hAnsi="Garamond" w:cs="Times New Roman"/>
                <w:sz w:val="24"/>
                <w:szCs w:val="24"/>
                <w:lang w:val="es-ES" w:eastAsia="es-ES"/>
              </w:rPr>
            </w:pPr>
            <w:r w:rsidRPr="0041590C">
              <w:rPr>
                <w:rFonts w:ascii="Garamond" w:eastAsia="Calibri" w:hAnsi="Garamond" w:cs="Times New Roman"/>
                <w:sz w:val="24"/>
                <w:szCs w:val="24"/>
              </w:rPr>
              <w:t>Legalidad de la creación de Santiago de Veragua.</w:t>
            </w:r>
          </w:p>
        </w:tc>
        <w:tc>
          <w:tcPr>
            <w:tcW w:w="6784" w:type="dxa"/>
          </w:tcPr>
          <w:p w14:paraId="6D9332C9" w14:textId="77777777" w:rsidR="001562DF" w:rsidRPr="0041590C" w:rsidRDefault="001562DF" w:rsidP="00FA7A5D">
            <w:pPr>
              <w:rPr>
                <w:rFonts w:ascii="Garamond" w:eastAsia="Times New Roman" w:hAnsi="Garamond" w:cs="Times New Roman"/>
                <w:b/>
                <w:sz w:val="24"/>
                <w:szCs w:val="24"/>
                <w:lang w:val="es-ES" w:eastAsia="es-ES"/>
              </w:rPr>
            </w:pPr>
            <w:r w:rsidRPr="0041590C">
              <w:rPr>
                <w:rFonts w:ascii="Garamond" w:eastAsia="Times New Roman" w:hAnsi="Garamond" w:cs="Times New Roman"/>
                <w:b/>
                <w:sz w:val="24"/>
                <w:szCs w:val="24"/>
                <w:lang w:val="es-ES" w:eastAsia="es-ES"/>
              </w:rPr>
              <w:t xml:space="preserve">Fecha cuando se proclama legalmente la creación de la ciudad, </w:t>
            </w:r>
            <w:r w:rsidRPr="0041590C">
              <w:rPr>
                <w:rFonts w:ascii="Garamond" w:eastAsia="Times New Roman" w:hAnsi="Garamond" w:cs="Times New Roman"/>
                <w:sz w:val="24"/>
                <w:szCs w:val="24"/>
                <w:lang w:val="es-ES" w:eastAsia="es-ES"/>
              </w:rPr>
              <w:t>la cual pasarán varios años para que se establezca físicamente.</w:t>
            </w:r>
            <w:r w:rsidRPr="0041590C">
              <w:rPr>
                <w:rFonts w:ascii="Garamond" w:eastAsia="Times New Roman" w:hAnsi="Garamond" w:cs="Times New Roman"/>
                <w:b/>
                <w:sz w:val="24"/>
                <w:szCs w:val="24"/>
                <w:lang w:val="es-ES" w:eastAsia="es-ES"/>
              </w:rPr>
              <w:t xml:space="preserve"> </w:t>
            </w:r>
          </w:p>
        </w:tc>
      </w:tr>
      <w:tr w:rsidR="001562DF" w:rsidRPr="0041590C" w14:paraId="5798E049" w14:textId="77777777" w:rsidTr="00C17B2B">
        <w:tc>
          <w:tcPr>
            <w:tcW w:w="879" w:type="dxa"/>
          </w:tcPr>
          <w:p w14:paraId="5DD6BB14" w14:textId="77777777" w:rsidR="001562DF" w:rsidRPr="0041590C" w:rsidRDefault="001562DF" w:rsidP="00FA7A5D">
            <w:pPr>
              <w:rPr>
                <w:rFonts w:ascii="Garamond" w:eastAsia="Times New Roman" w:hAnsi="Garamond" w:cs="Times New Roman"/>
                <w:b/>
                <w:sz w:val="24"/>
                <w:szCs w:val="24"/>
                <w:lang w:val="es-ES" w:eastAsia="es-ES"/>
              </w:rPr>
            </w:pPr>
            <w:r w:rsidRPr="0041590C">
              <w:rPr>
                <w:rFonts w:ascii="Garamond" w:eastAsia="Times New Roman" w:hAnsi="Garamond" w:cs="Times New Roman"/>
                <w:b/>
                <w:sz w:val="24"/>
                <w:szCs w:val="24"/>
                <w:lang w:val="es-ES" w:eastAsia="es-ES"/>
              </w:rPr>
              <w:t>1614</w:t>
            </w:r>
          </w:p>
        </w:tc>
        <w:tc>
          <w:tcPr>
            <w:tcW w:w="1800" w:type="dxa"/>
          </w:tcPr>
          <w:p w14:paraId="11D3CE07" w14:textId="77777777" w:rsidR="001562DF" w:rsidRPr="0041590C" w:rsidRDefault="001562DF" w:rsidP="00FA7A5D">
            <w:pPr>
              <w:rPr>
                <w:rFonts w:ascii="Garamond" w:eastAsia="Times New Roman" w:hAnsi="Garamond" w:cs="Times New Roman"/>
                <w:sz w:val="24"/>
                <w:szCs w:val="24"/>
                <w:lang w:val="es-ES" w:eastAsia="es-ES"/>
              </w:rPr>
            </w:pPr>
            <w:r w:rsidRPr="0041590C">
              <w:rPr>
                <w:rFonts w:ascii="Garamond" w:eastAsia="Times New Roman" w:hAnsi="Garamond" w:cs="Times New Roman"/>
                <w:sz w:val="24"/>
                <w:szCs w:val="24"/>
                <w:lang w:val="es-ES" w:eastAsia="es-ES"/>
              </w:rPr>
              <w:t>Primera ciudad.</w:t>
            </w:r>
          </w:p>
          <w:p w14:paraId="05939B45" w14:textId="77777777" w:rsidR="001562DF" w:rsidRPr="0041590C" w:rsidRDefault="001562DF" w:rsidP="00FA7A5D">
            <w:pPr>
              <w:rPr>
                <w:rFonts w:ascii="Garamond" w:eastAsia="Times New Roman" w:hAnsi="Garamond" w:cs="Times New Roman"/>
                <w:sz w:val="24"/>
                <w:szCs w:val="24"/>
                <w:lang w:val="es-ES" w:eastAsia="es-ES"/>
              </w:rPr>
            </w:pPr>
            <w:r w:rsidRPr="0041590C">
              <w:rPr>
                <w:rFonts w:ascii="Garamond" w:eastAsia="Times New Roman" w:hAnsi="Garamond" w:cs="Times New Roman"/>
                <w:sz w:val="24"/>
                <w:szCs w:val="24"/>
                <w:lang w:val="es-ES" w:eastAsia="es-ES"/>
              </w:rPr>
              <w:t>parroquia Doctrinera</w:t>
            </w:r>
          </w:p>
        </w:tc>
        <w:tc>
          <w:tcPr>
            <w:tcW w:w="6784" w:type="dxa"/>
          </w:tcPr>
          <w:p w14:paraId="3566498C" w14:textId="77777777" w:rsidR="001562DF" w:rsidRPr="0041590C" w:rsidRDefault="001562DF" w:rsidP="00FA7A5D">
            <w:pPr>
              <w:rPr>
                <w:rFonts w:ascii="Garamond" w:eastAsia="Calibri" w:hAnsi="Garamond" w:cs="Times New Roman"/>
                <w:b/>
                <w:sz w:val="24"/>
                <w:szCs w:val="24"/>
              </w:rPr>
            </w:pPr>
            <w:r w:rsidRPr="0041590C">
              <w:rPr>
                <w:rFonts w:ascii="Garamond" w:eastAsia="Calibri" w:hAnsi="Garamond" w:cs="Times New Roman"/>
                <w:b/>
                <w:sz w:val="24"/>
                <w:szCs w:val="24"/>
              </w:rPr>
              <w:t>Descartada como ciudad.</w:t>
            </w:r>
          </w:p>
          <w:p w14:paraId="30204F82" w14:textId="77777777" w:rsidR="001562DF" w:rsidRPr="0041590C" w:rsidRDefault="001562DF" w:rsidP="00FA7A5D">
            <w:pPr>
              <w:rPr>
                <w:rFonts w:ascii="Garamond" w:eastAsia="Calibri" w:hAnsi="Garamond" w:cs="Times New Roman"/>
                <w:b/>
                <w:sz w:val="24"/>
                <w:szCs w:val="24"/>
              </w:rPr>
            </w:pPr>
          </w:p>
          <w:p w14:paraId="62970B49" w14:textId="77777777" w:rsidR="001562DF" w:rsidRPr="0041590C" w:rsidRDefault="001562DF" w:rsidP="00FA7A5D">
            <w:pPr>
              <w:rPr>
                <w:rFonts w:ascii="Garamond" w:eastAsia="Calibri" w:hAnsi="Garamond" w:cs="Times New Roman"/>
                <w:sz w:val="24"/>
                <w:szCs w:val="24"/>
              </w:rPr>
            </w:pPr>
            <w:r w:rsidRPr="0041590C">
              <w:rPr>
                <w:rFonts w:ascii="Garamond" w:eastAsia="Calibri" w:hAnsi="Garamond" w:cs="Times New Roman"/>
                <w:sz w:val="24"/>
                <w:szCs w:val="24"/>
              </w:rPr>
              <w:t>Es la mención del mismo Centro Doctrinero, de población indígena en su mayoría</w:t>
            </w:r>
          </w:p>
        </w:tc>
      </w:tr>
      <w:tr w:rsidR="001562DF" w:rsidRPr="0041590C" w14:paraId="10B9CCC9" w14:textId="77777777" w:rsidTr="00C17B2B">
        <w:tc>
          <w:tcPr>
            <w:tcW w:w="879" w:type="dxa"/>
          </w:tcPr>
          <w:p w14:paraId="1EE13886" w14:textId="77777777" w:rsidR="001562DF" w:rsidRPr="0041590C" w:rsidRDefault="001562DF" w:rsidP="00FA7A5D">
            <w:pPr>
              <w:rPr>
                <w:rFonts w:ascii="Garamond" w:eastAsia="Times New Roman" w:hAnsi="Garamond" w:cs="Times New Roman"/>
                <w:b/>
                <w:sz w:val="24"/>
                <w:szCs w:val="24"/>
                <w:lang w:val="es-ES" w:eastAsia="es-ES"/>
              </w:rPr>
            </w:pPr>
            <w:r w:rsidRPr="0041590C">
              <w:rPr>
                <w:rFonts w:ascii="Garamond" w:eastAsia="Times New Roman" w:hAnsi="Garamond" w:cs="Times New Roman"/>
                <w:b/>
                <w:sz w:val="24"/>
                <w:szCs w:val="24"/>
                <w:lang w:val="es-ES" w:eastAsia="es-ES"/>
              </w:rPr>
              <w:t>1620-1621</w:t>
            </w:r>
          </w:p>
        </w:tc>
        <w:tc>
          <w:tcPr>
            <w:tcW w:w="1800" w:type="dxa"/>
          </w:tcPr>
          <w:p w14:paraId="414224A7" w14:textId="77777777" w:rsidR="001562DF" w:rsidRPr="0041590C" w:rsidRDefault="001562DF" w:rsidP="00FA7A5D">
            <w:pPr>
              <w:rPr>
                <w:rFonts w:ascii="Garamond" w:eastAsia="Times New Roman" w:hAnsi="Garamond" w:cs="Times New Roman"/>
                <w:sz w:val="24"/>
                <w:szCs w:val="24"/>
                <w:lang w:val="es-ES" w:eastAsia="es-ES"/>
              </w:rPr>
            </w:pPr>
            <w:r w:rsidRPr="0041590C">
              <w:rPr>
                <w:rFonts w:ascii="Garamond" w:eastAsia="Times New Roman" w:hAnsi="Garamond" w:cs="Times New Roman"/>
                <w:sz w:val="24"/>
                <w:szCs w:val="24"/>
                <w:lang w:val="es-ES" w:eastAsia="es-ES"/>
              </w:rPr>
              <w:t>Parroquia Doctrinera.</w:t>
            </w:r>
          </w:p>
          <w:p w14:paraId="2184E872" w14:textId="77777777" w:rsidR="001562DF" w:rsidRPr="0041590C" w:rsidRDefault="001562DF" w:rsidP="00FA7A5D">
            <w:pPr>
              <w:rPr>
                <w:rFonts w:ascii="Garamond" w:eastAsia="Times New Roman" w:hAnsi="Garamond" w:cs="Times New Roman"/>
                <w:sz w:val="24"/>
                <w:szCs w:val="24"/>
                <w:lang w:val="es-ES" w:eastAsia="es-ES"/>
              </w:rPr>
            </w:pPr>
            <w:r w:rsidRPr="0041590C">
              <w:rPr>
                <w:rFonts w:ascii="Garamond" w:eastAsia="Times New Roman" w:hAnsi="Garamond" w:cs="Times New Roman"/>
                <w:sz w:val="24"/>
                <w:szCs w:val="24"/>
                <w:lang w:val="es-ES" w:eastAsia="es-ES"/>
              </w:rPr>
              <w:t>Fundación en 1621 el 23 de octubre.</w:t>
            </w:r>
          </w:p>
          <w:p w14:paraId="02D625B9" w14:textId="77777777" w:rsidR="001562DF" w:rsidRPr="0041590C" w:rsidRDefault="001562DF" w:rsidP="00FA7A5D">
            <w:pPr>
              <w:rPr>
                <w:rFonts w:ascii="Garamond" w:eastAsia="Times New Roman" w:hAnsi="Garamond" w:cs="Times New Roman"/>
                <w:sz w:val="24"/>
                <w:szCs w:val="24"/>
                <w:lang w:val="es-ES" w:eastAsia="es-ES"/>
              </w:rPr>
            </w:pPr>
            <w:r w:rsidRPr="0041590C">
              <w:rPr>
                <w:rFonts w:ascii="Garamond" w:eastAsia="Times New Roman" w:hAnsi="Garamond" w:cs="Times New Roman"/>
                <w:sz w:val="24"/>
                <w:szCs w:val="24"/>
                <w:lang w:val="es-ES" w:eastAsia="es-ES"/>
              </w:rPr>
              <w:t>(Santiago de Veragua la Vieja),</w:t>
            </w:r>
          </w:p>
        </w:tc>
        <w:tc>
          <w:tcPr>
            <w:tcW w:w="6784" w:type="dxa"/>
          </w:tcPr>
          <w:p w14:paraId="3A9A233D" w14:textId="6FF5559E" w:rsidR="001562DF" w:rsidRPr="0041590C" w:rsidRDefault="001562DF" w:rsidP="00FA7A5D">
            <w:pPr>
              <w:rPr>
                <w:rFonts w:ascii="Garamond" w:eastAsia="Calibri" w:hAnsi="Garamond" w:cs="Times New Roman"/>
                <w:b/>
                <w:sz w:val="24"/>
                <w:szCs w:val="24"/>
              </w:rPr>
            </w:pPr>
            <w:r w:rsidRPr="0041590C">
              <w:rPr>
                <w:rFonts w:ascii="Garamond" w:eastAsia="Calibri" w:hAnsi="Garamond" w:cs="Times New Roman"/>
                <w:b/>
                <w:sz w:val="24"/>
                <w:szCs w:val="24"/>
              </w:rPr>
              <w:t>Aceptada como ciudad.</w:t>
            </w:r>
          </w:p>
          <w:p w14:paraId="4646B5C0" w14:textId="77777777" w:rsidR="001562DF" w:rsidRPr="0041590C" w:rsidRDefault="001562DF" w:rsidP="00FA7A5D">
            <w:pPr>
              <w:rPr>
                <w:rFonts w:ascii="Garamond" w:eastAsia="Calibri" w:hAnsi="Garamond" w:cs="Times New Roman"/>
                <w:b/>
                <w:sz w:val="24"/>
                <w:szCs w:val="24"/>
              </w:rPr>
            </w:pPr>
          </w:p>
          <w:p w14:paraId="21B75161" w14:textId="77777777" w:rsidR="001562DF" w:rsidRPr="0041590C" w:rsidRDefault="001562DF" w:rsidP="00FA7A5D">
            <w:pPr>
              <w:rPr>
                <w:rFonts w:ascii="Garamond" w:eastAsia="Times New Roman" w:hAnsi="Garamond" w:cs="Times New Roman"/>
                <w:sz w:val="24"/>
                <w:szCs w:val="24"/>
                <w:lang w:val="es-ES" w:eastAsia="es-ES"/>
              </w:rPr>
            </w:pPr>
            <w:r w:rsidRPr="0041590C">
              <w:rPr>
                <w:rFonts w:ascii="Garamond" w:eastAsia="Calibri" w:hAnsi="Garamond" w:cs="Times New Roman"/>
                <w:sz w:val="24"/>
                <w:szCs w:val="24"/>
              </w:rPr>
              <w:t>Es la primera vez cuando ya se integran a la ciudad los pobladores de linaje español provenientes de los poblados de Montijo y Santa Fe y con su Orden Administrativo.</w:t>
            </w:r>
          </w:p>
        </w:tc>
      </w:tr>
      <w:tr w:rsidR="001562DF" w:rsidRPr="0041590C" w14:paraId="67B2B26E" w14:textId="77777777" w:rsidTr="00C17B2B">
        <w:tc>
          <w:tcPr>
            <w:tcW w:w="879" w:type="dxa"/>
          </w:tcPr>
          <w:p w14:paraId="42F1E6A1" w14:textId="77777777" w:rsidR="001562DF" w:rsidRPr="0041590C" w:rsidRDefault="001562DF" w:rsidP="00FA7A5D">
            <w:pPr>
              <w:rPr>
                <w:rFonts w:ascii="Garamond" w:eastAsia="Times New Roman" w:hAnsi="Garamond" w:cs="Times New Roman"/>
                <w:b/>
                <w:sz w:val="24"/>
                <w:szCs w:val="24"/>
                <w:lang w:val="es-ES" w:eastAsia="es-ES"/>
              </w:rPr>
            </w:pPr>
            <w:r w:rsidRPr="0041590C">
              <w:rPr>
                <w:rFonts w:ascii="Garamond" w:eastAsia="Times New Roman" w:hAnsi="Garamond" w:cs="Times New Roman"/>
                <w:b/>
                <w:sz w:val="24"/>
                <w:szCs w:val="24"/>
                <w:lang w:val="es-ES" w:eastAsia="es-ES"/>
              </w:rPr>
              <w:t>1635</w:t>
            </w:r>
          </w:p>
        </w:tc>
        <w:tc>
          <w:tcPr>
            <w:tcW w:w="1800" w:type="dxa"/>
          </w:tcPr>
          <w:p w14:paraId="55297D63" w14:textId="77777777" w:rsidR="001562DF" w:rsidRPr="0041590C" w:rsidRDefault="001562DF" w:rsidP="00FA7A5D">
            <w:pPr>
              <w:rPr>
                <w:rFonts w:ascii="Garamond" w:eastAsia="Times New Roman" w:hAnsi="Garamond" w:cs="Times New Roman"/>
                <w:sz w:val="24"/>
                <w:szCs w:val="24"/>
                <w:lang w:val="es-ES" w:eastAsia="es-ES"/>
              </w:rPr>
            </w:pPr>
          </w:p>
        </w:tc>
        <w:tc>
          <w:tcPr>
            <w:tcW w:w="6784" w:type="dxa"/>
            <w:vMerge w:val="restart"/>
          </w:tcPr>
          <w:p w14:paraId="29DB9367" w14:textId="01DB7A7D" w:rsidR="001562DF" w:rsidRPr="0041590C" w:rsidRDefault="001562DF" w:rsidP="00FA7A5D">
            <w:pPr>
              <w:rPr>
                <w:rFonts w:ascii="Garamond" w:eastAsia="Times New Roman" w:hAnsi="Garamond" w:cs="Times New Roman"/>
                <w:sz w:val="24"/>
                <w:szCs w:val="24"/>
                <w:lang w:val="es-ES" w:eastAsia="es-ES"/>
              </w:rPr>
            </w:pPr>
            <w:r w:rsidRPr="0041590C">
              <w:rPr>
                <w:rFonts w:ascii="Garamond" w:eastAsia="Times New Roman" w:hAnsi="Garamond" w:cs="Times New Roman"/>
                <w:sz w:val="24"/>
                <w:szCs w:val="24"/>
                <w:lang w:val="es-ES" w:eastAsia="es-ES"/>
              </w:rPr>
              <w:t>A partir de esta fecha se inicia el traslado a la actual ubicación de la ciudad, denominada Santiago La Nueva y su posterior crecimiento.</w:t>
            </w:r>
          </w:p>
        </w:tc>
      </w:tr>
      <w:tr w:rsidR="001562DF" w:rsidRPr="0041590C" w14:paraId="37A80199" w14:textId="77777777" w:rsidTr="00C17B2B">
        <w:tc>
          <w:tcPr>
            <w:tcW w:w="879" w:type="dxa"/>
          </w:tcPr>
          <w:p w14:paraId="4D7401E6" w14:textId="77777777" w:rsidR="001562DF" w:rsidRPr="0041590C" w:rsidRDefault="001562DF" w:rsidP="00FA7A5D">
            <w:pPr>
              <w:rPr>
                <w:rFonts w:ascii="Garamond" w:eastAsia="Times New Roman" w:hAnsi="Garamond" w:cs="Times New Roman"/>
                <w:b/>
                <w:sz w:val="24"/>
                <w:szCs w:val="24"/>
                <w:lang w:val="es-ES" w:eastAsia="es-ES"/>
              </w:rPr>
            </w:pPr>
            <w:r w:rsidRPr="0041590C">
              <w:rPr>
                <w:rFonts w:ascii="Garamond" w:eastAsia="Times New Roman" w:hAnsi="Garamond" w:cs="Times New Roman"/>
                <w:b/>
                <w:sz w:val="24"/>
                <w:szCs w:val="24"/>
                <w:lang w:val="es-ES" w:eastAsia="es-ES"/>
              </w:rPr>
              <w:t>1636</w:t>
            </w:r>
          </w:p>
        </w:tc>
        <w:tc>
          <w:tcPr>
            <w:tcW w:w="1800" w:type="dxa"/>
          </w:tcPr>
          <w:p w14:paraId="7679A985" w14:textId="77777777" w:rsidR="001562DF" w:rsidRPr="0041590C" w:rsidRDefault="001562DF" w:rsidP="00FA7A5D">
            <w:pPr>
              <w:rPr>
                <w:rFonts w:ascii="Garamond" w:eastAsia="Times New Roman" w:hAnsi="Garamond" w:cs="Times New Roman"/>
                <w:sz w:val="24"/>
                <w:szCs w:val="24"/>
                <w:lang w:val="es-ES" w:eastAsia="es-ES"/>
              </w:rPr>
            </w:pPr>
            <w:r w:rsidRPr="0041590C">
              <w:rPr>
                <w:rFonts w:ascii="Garamond" w:eastAsia="Times New Roman" w:hAnsi="Garamond" w:cs="Times New Roman"/>
                <w:sz w:val="24"/>
                <w:szCs w:val="24"/>
                <w:lang w:val="es-ES" w:eastAsia="es-ES"/>
              </w:rPr>
              <w:t>Traslado de la ciudad (Santiago La Nueva)</w:t>
            </w:r>
          </w:p>
        </w:tc>
        <w:tc>
          <w:tcPr>
            <w:tcW w:w="6784" w:type="dxa"/>
            <w:vMerge/>
          </w:tcPr>
          <w:p w14:paraId="783C2D6F" w14:textId="77777777" w:rsidR="001562DF" w:rsidRPr="0041590C" w:rsidRDefault="001562DF" w:rsidP="00FA7A5D">
            <w:pPr>
              <w:rPr>
                <w:rFonts w:ascii="Garamond" w:eastAsia="Times New Roman" w:hAnsi="Garamond" w:cs="Times New Roman"/>
                <w:sz w:val="24"/>
                <w:szCs w:val="24"/>
                <w:lang w:val="es-ES" w:eastAsia="es-ES"/>
              </w:rPr>
            </w:pPr>
          </w:p>
        </w:tc>
      </w:tr>
    </w:tbl>
    <w:p w14:paraId="4352113D" w14:textId="77777777" w:rsidR="00BE082C" w:rsidRPr="0041590C" w:rsidRDefault="00BE082C" w:rsidP="00FA7A5D">
      <w:pPr>
        <w:pStyle w:val="Prrafodelista"/>
        <w:spacing w:after="240" w:line="240" w:lineRule="auto"/>
        <w:ind w:left="567"/>
        <w:rPr>
          <w:rFonts w:ascii="Garamond" w:hAnsi="Garamond" w:cs="Times New Roman"/>
          <w:sz w:val="24"/>
          <w:szCs w:val="24"/>
          <w:lang w:eastAsia="es-PA"/>
        </w:rPr>
      </w:pPr>
    </w:p>
    <w:p w14:paraId="7E6D9176" w14:textId="3A056A3F" w:rsidR="00A5244C" w:rsidRDefault="004A0B5D" w:rsidP="003664EF">
      <w:pPr>
        <w:pStyle w:val="Prrafodelista"/>
        <w:spacing w:after="240" w:line="240" w:lineRule="auto"/>
        <w:ind w:left="0"/>
        <w:jc w:val="both"/>
        <w:rPr>
          <w:rFonts w:ascii="Garamond" w:hAnsi="Garamond" w:cs="Times New Roman"/>
          <w:sz w:val="24"/>
          <w:szCs w:val="24"/>
          <w:lang w:eastAsia="es-PA"/>
        </w:rPr>
      </w:pPr>
      <w:r w:rsidRPr="0041590C">
        <w:rPr>
          <w:rFonts w:ascii="Garamond" w:hAnsi="Garamond" w:cs="Times New Roman"/>
          <w:sz w:val="24"/>
          <w:szCs w:val="24"/>
          <w:lang w:eastAsia="es-PA"/>
        </w:rPr>
        <w:t>En resumen</w:t>
      </w:r>
      <w:r w:rsidR="0050055F" w:rsidRPr="0041590C">
        <w:rPr>
          <w:rFonts w:ascii="Garamond" w:hAnsi="Garamond" w:cs="Times New Roman"/>
          <w:sz w:val="24"/>
          <w:szCs w:val="24"/>
          <w:lang w:eastAsia="es-PA"/>
        </w:rPr>
        <w:t xml:space="preserve">, el presente estudio confirma que, con base a diversas evidencias, la fecha más plausible de fundación de la Ciudad de Santiago de Veraguas es, efectivamente, el 23 de octubre de 1621. </w:t>
      </w:r>
    </w:p>
    <w:p w14:paraId="7CC9C155" w14:textId="77777777" w:rsidR="003664EF" w:rsidRPr="003664EF" w:rsidRDefault="003664EF" w:rsidP="003664EF">
      <w:pPr>
        <w:pStyle w:val="Prrafodelista"/>
        <w:spacing w:after="240" w:line="240" w:lineRule="auto"/>
        <w:ind w:left="0"/>
        <w:jc w:val="both"/>
        <w:rPr>
          <w:rFonts w:ascii="Garamond" w:hAnsi="Garamond" w:cs="Times New Roman"/>
          <w:sz w:val="24"/>
          <w:szCs w:val="24"/>
          <w:lang w:eastAsia="es-PA"/>
        </w:rPr>
      </w:pPr>
    </w:p>
    <w:p w14:paraId="5860FDA9" w14:textId="37E82FD6" w:rsidR="007609CC" w:rsidRPr="0041590C" w:rsidRDefault="003664EF" w:rsidP="0041590C">
      <w:pPr>
        <w:spacing w:line="240" w:lineRule="auto"/>
        <w:jc w:val="both"/>
        <w:rPr>
          <w:rFonts w:ascii="Garamond" w:hAnsi="Garamond" w:cs="Times New Roman"/>
          <w:b/>
          <w:sz w:val="24"/>
          <w:szCs w:val="24"/>
        </w:rPr>
      </w:pPr>
      <w:r>
        <w:rPr>
          <w:rFonts w:ascii="Garamond" w:hAnsi="Garamond" w:cs="Times New Roman"/>
          <w:b/>
          <w:sz w:val="24"/>
          <w:szCs w:val="24"/>
        </w:rPr>
        <w:t>6   B</w:t>
      </w:r>
      <w:r w:rsidRPr="0041590C">
        <w:rPr>
          <w:rFonts w:ascii="Garamond" w:hAnsi="Garamond" w:cs="Times New Roman"/>
          <w:b/>
          <w:sz w:val="24"/>
          <w:szCs w:val="24"/>
        </w:rPr>
        <w:t>ibliografía</w:t>
      </w:r>
    </w:p>
    <w:p w14:paraId="1BF01DCE" w14:textId="77777777" w:rsidR="005D29A3" w:rsidRPr="0041590C" w:rsidRDefault="005D29A3" w:rsidP="00F45B24">
      <w:pPr>
        <w:pStyle w:val="Prrafodelista"/>
        <w:numPr>
          <w:ilvl w:val="0"/>
          <w:numId w:val="14"/>
        </w:numPr>
        <w:spacing w:after="240" w:line="240" w:lineRule="auto"/>
        <w:ind w:left="0"/>
        <w:rPr>
          <w:rFonts w:ascii="Garamond" w:hAnsi="Garamond" w:cs="Times New Roman"/>
          <w:color w:val="000000" w:themeColor="text1"/>
          <w:sz w:val="24"/>
          <w:szCs w:val="24"/>
          <w:shd w:val="clear" w:color="auto" w:fill="FFFFFF"/>
        </w:rPr>
      </w:pPr>
      <w:bookmarkStart w:id="8" w:name="_Hlk18463304"/>
      <w:r w:rsidRPr="0041590C">
        <w:rPr>
          <w:rFonts w:ascii="Garamond" w:hAnsi="Garamond" w:cs="Times New Roman"/>
          <w:color w:val="000000" w:themeColor="text1"/>
          <w:sz w:val="24"/>
          <w:szCs w:val="24"/>
          <w:shd w:val="clear" w:color="auto" w:fill="FFFFFF"/>
        </w:rPr>
        <w:t xml:space="preserve">Valdeón, Julio; Salrach, José María; Zabalo, Javier (1987). </w:t>
      </w:r>
      <w:bookmarkEnd w:id="8"/>
      <w:r w:rsidRPr="0041590C">
        <w:rPr>
          <w:rFonts w:ascii="Garamond" w:hAnsi="Garamond" w:cs="Times New Roman"/>
          <w:color w:val="000000" w:themeColor="text1"/>
          <w:sz w:val="24"/>
          <w:szCs w:val="24"/>
          <w:shd w:val="clear" w:color="auto" w:fill="FFFFFF"/>
        </w:rPr>
        <w:t>Feudalismo y consolidación de los pueblos hispánicos. Barcelona Labor. ISBN 84-335-9424-9.</w:t>
      </w:r>
    </w:p>
    <w:p w14:paraId="65B42068" w14:textId="77777777" w:rsidR="005D29A3" w:rsidRPr="0041590C" w:rsidRDefault="005D29A3" w:rsidP="00F45B24">
      <w:pPr>
        <w:pStyle w:val="Prrafodelista"/>
        <w:numPr>
          <w:ilvl w:val="0"/>
          <w:numId w:val="14"/>
        </w:numPr>
        <w:spacing w:after="240" w:line="240" w:lineRule="auto"/>
        <w:ind w:left="0"/>
        <w:rPr>
          <w:rFonts w:ascii="Garamond" w:eastAsia="Calibri" w:hAnsi="Garamond" w:cs="Times New Roman"/>
          <w:sz w:val="24"/>
          <w:szCs w:val="24"/>
          <w:shd w:val="clear" w:color="auto" w:fill="FFFFFF"/>
        </w:rPr>
      </w:pPr>
      <w:r w:rsidRPr="0041590C">
        <w:rPr>
          <w:rFonts w:ascii="Garamond" w:eastAsia="Calibri" w:hAnsi="Garamond" w:cs="Times New Roman"/>
          <w:sz w:val="24"/>
          <w:szCs w:val="24"/>
          <w:shd w:val="clear" w:color="auto" w:fill="FFFFFF"/>
        </w:rPr>
        <w:t>Molina Castillo, M. J.  (2013).  Veragua: Tierra de Colón y de Urraca.  Panamá, Arte Gr</w:t>
      </w:r>
      <w:r w:rsidRPr="0041590C">
        <w:rPr>
          <w:rFonts w:ascii="Garamond" w:eastAsia="Calibri" w:hAnsi="Garamond" w:cs="Garamond"/>
          <w:sz w:val="24"/>
          <w:szCs w:val="24"/>
          <w:shd w:val="clear" w:color="auto" w:fill="FFFFFF"/>
        </w:rPr>
        <w:t>á</w:t>
      </w:r>
      <w:r w:rsidRPr="0041590C">
        <w:rPr>
          <w:rFonts w:ascii="Garamond" w:eastAsia="Calibri" w:hAnsi="Garamond" w:cs="Times New Roman"/>
          <w:sz w:val="24"/>
          <w:szCs w:val="24"/>
          <w:shd w:val="clear" w:color="auto" w:fill="FFFFFF"/>
        </w:rPr>
        <w:t>fico Impresores.</w:t>
      </w:r>
    </w:p>
    <w:p w14:paraId="4A4C14F1" w14:textId="77777777" w:rsidR="005D29A3" w:rsidRPr="0041590C" w:rsidRDefault="005D29A3" w:rsidP="00F45B24">
      <w:pPr>
        <w:pStyle w:val="Prrafodelista"/>
        <w:numPr>
          <w:ilvl w:val="0"/>
          <w:numId w:val="14"/>
        </w:numPr>
        <w:spacing w:after="240" w:line="240" w:lineRule="auto"/>
        <w:ind w:left="0"/>
        <w:rPr>
          <w:rFonts w:ascii="Garamond" w:eastAsia="Calibri" w:hAnsi="Garamond" w:cs="Times New Roman"/>
          <w:sz w:val="24"/>
          <w:szCs w:val="24"/>
          <w:shd w:val="clear" w:color="auto" w:fill="FFFFFF"/>
        </w:rPr>
      </w:pPr>
      <w:r w:rsidRPr="0041590C">
        <w:rPr>
          <w:rFonts w:ascii="Garamond" w:eastAsia="Calibri" w:hAnsi="Garamond" w:cs="Times New Roman"/>
          <w:sz w:val="24"/>
          <w:szCs w:val="24"/>
          <w:shd w:val="clear" w:color="auto" w:fill="FFFFFF"/>
        </w:rPr>
        <w:t>Puente San Millan (2014).  Arquitectura Art Decó en el Centro Histórico de la ciudad de Santiago de Cuba. Editorial: Facultad de Arquitectura. Universidad Tecnológica de La Habana José Antonio Echeverría, Cujae. La Habana. Cuba.</w:t>
      </w:r>
    </w:p>
    <w:p w14:paraId="63CC2F40" w14:textId="77777777" w:rsidR="005D29A3" w:rsidRPr="0041590C" w:rsidRDefault="005D29A3" w:rsidP="00F45B24">
      <w:pPr>
        <w:pStyle w:val="Prrafodelista"/>
        <w:numPr>
          <w:ilvl w:val="0"/>
          <w:numId w:val="14"/>
        </w:numPr>
        <w:spacing w:after="240" w:line="240" w:lineRule="auto"/>
        <w:ind w:left="0"/>
        <w:rPr>
          <w:rFonts w:ascii="Garamond" w:eastAsia="Calibri" w:hAnsi="Garamond" w:cs="Times New Roman"/>
          <w:sz w:val="24"/>
          <w:szCs w:val="24"/>
          <w:shd w:val="clear" w:color="auto" w:fill="FFFFFF"/>
        </w:rPr>
      </w:pPr>
      <w:r w:rsidRPr="0041590C">
        <w:rPr>
          <w:rFonts w:ascii="Garamond" w:eastAsia="Calibri" w:hAnsi="Garamond" w:cs="Times New Roman"/>
          <w:sz w:val="24"/>
          <w:szCs w:val="24"/>
          <w:shd w:val="clear" w:color="auto" w:fill="FFFFFF"/>
        </w:rPr>
        <w:t>Garré, F. (2001.) Patrimonio arquitectónico urbano, preservación y rescate: bases conceptuales e instrumentos de salvaguarda. Revista Conserva 2001. Argentina.</w:t>
      </w:r>
    </w:p>
    <w:p w14:paraId="2B3D91F4" w14:textId="77777777" w:rsidR="005D29A3" w:rsidRPr="0041590C" w:rsidRDefault="005D29A3" w:rsidP="00F45B24">
      <w:pPr>
        <w:pStyle w:val="Prrafodelista"/>
        <w:numPr>
          <w:ilvl w:val="0"/>
          <w:numId w:val="14"/>
        </w:numPr>
        <w:spacing w:after="240" w:line="240" w:lineRule="auto"/>
        <w:ind w:left="0"/>
        <w:rPr>
          <w:rFonts w:ascii="Garamond" w:eastAsia="Calibri" w:hAnsi="Garamond" w:cs="Times New Roman"/>
          <w:sz w:val="24"/>
          <w:szCs w:val="24"/>
          <w:shd w:val="clear" w:color="auto" w:fill="FFFFFF"/>
        </w:rPr>
      </w:pPr>
      <w:r w:rsidRPr="0041590C">
        <w:rPr>
          <w:rFonts w:ascii="Garamond" w:eastAsia="Calibri" w:hAnsi="Garamond" w:cs="Times New Roman"/>
          <w:sz w:val="24"/>
          <w:szCs w:val="24"/>
          <w:shd w:val="clear" w:color="auto" w:fill="FFFFFF"/>
        </w:rPr>
        <w:t>Caballé I Esteve, F. (2003). Arquitectura y Documentación: arqueología de la vivienda en el Casco Antiguo de Barcelona. Revista Scripta Nova, 1 de agosto de 2003. España.</w:t>
      </w:r>
    </w:p>
    <w:p w14:paraId="74150019" w14:textId="77777777" w:rsidR="005D29A3" w:rsidRPr="0041590C" w:rsidRDefault="005D29A3" w:rsidP="00F45B24">
      <w:pPr>
        <w:pStyle w:val="Prrafodelista"/>
        <w:numPr>
          <w:ilvl w:val="0"/>
          <w:numId w:val="14"/>
        </w:numPr>
        <w:spacing w:after="240" w:line="240" w:lineRule="auto"/>
        <w:ind w:left="0"/>
        <w:rPr>
          <w:rFonts w:ascii="Garamond" w:hAnsi="Garamond" w:cs="Times New Roman"/>
          <w:color w:val="000000" w:themeColor="text1"/>
          <w:sz w:val="24"/>
          <w:szCs w:val="24"/>
          <w:shd w:val="clear" w:color="auto" w:fill="FFFFFF"/>
        </w:rPr>
      </w:pPr>
      <w:r w:rsidRPr="0041590C">
        <w:rPr>
          <w:rFonts w:ascii="Garamond" w:eastAsia="Calibri" w:hAnsi="Garamond" w:cs="Times New Roman"/>
          <w:sz w:val="24"/>
          <w:szCs w:val="24"/>
          <w:shd w:val="clear" w:color="auto" w:fill="FFFFFF"/>
          <w:lang w:val="en-US"/>
        </w:rPr>
        <w:t>Grout, L. N., Wang, D. (2010). </w:t>
      </w:r>
      <w:r w:rsidRPr="0041590C">
        <w:rPr>
          <w:rFonts w:ascii="Garamond" w:eastAsia="Calibri" w:hAnsi="Garamond" w:cs="Times New Roman"/>
          <w:i/>
          <w:sz w:val="24"/>
          <w:szCs w:val="24"/>
          <w:shd w:val="clear" w:color="auto" w:fill="FFFFFF"/>
          <w:lang w:val="en-US"/>
        </w:rPr>
        <w:t>Architectural Research Methods, Second Edition</w:t>
      </w:r>
      <w:r w:rsidRPr="0041590C">
        <w:rPr>
          <w:rFonts w:ascii="Garamond" w:eastAsia="Calibri" w:hAnsi="Garamond" w:cs="Times New Roman"/>
          <w:sz w:val="24"/>
          <w:szCs w:val="24"/>
          <w:shd w:val="clear" w:color="auto" w:fill="FFFFFF"/>
          <w:lang w:val="en-US"/>
        </w:rPr>
        <w:t xml:space="preserve">. </w:t>
      </w:r>
      <w:r w:rsidRPr="0041590C">
        <w:rPr>
          <w:rFonts w:ascii="Garamond" w:eastAsia="Calibri" w:hAnsi="Garamond" w:cs="Times New Roman"/>
          <w:sz w:val="24"/>
          <w:szCs w:val="24"/>
          <w:shd w:val="clear" w:color="auto" w:fill="FFFFFF"/>
        </w:rPr>
        <w:t>EEUU.</w:t>
      </w:r>
      <w:r w:rsidRPr="0041590C">
        <w:rPr>
          <w:rFonts w:ascii="Garamond" w:eastAsia="Calibri" w:hAnsi="Garamond" w:cs="Times New Roman"/>
          <w:sz w:val="24"/>
          <w:szCs w:val="24"/>
        </w:rPr>
        <w:t xml:space="preserve"> </w:t>
      </w:r>
    </w:p>
    <w:p w14:paraId="64B1C3B4" w14:textId="77777777" w:rsidR="005E50F1" w:rsidRPr="0041590C" w:rsidRDefault="005D29A3" w:rsidP="00F45B24">
      <w:pPr>
        <w:pStyle w:val="Prrafodelista"/>
        <w:numPr>
          <w:ilvl w:val="0"/>
          <w:numId w:val="14"/>
        </w:numPr>
        <w:spacing w:after="240" w:line="240" w:lineRule="auto"/>
        <w:ind w:left="0"/>
        <w:rPr>
          <w:rFonts w:ascii="Garamond" w:hAnsi="Garamond" w:cs="Times New Roman"/>
          <w:color w:val="000000" w:themeColor="text1"/>
          <w:sz w:val="24"/>
          <w:szCs w:val="24"/>
        </w:rPr>
      </w:pPr>
      <w:r w:rsidRPr="0041590C">
        <w:rPr>
          <w:rFonts w:ascii="Garamond" w:hAnsi="Garamond" w:cs="Times New Roman"/>
          <w:color w:val="000000" w:themeColor="text1"/>
          <w:sz w:val="24"/>
          <w:szCs w:val="24"/>
        </w:rPr>
        <w:lastRenderedPageBreak/>
        <w:t>Castillero Calvo</w:t>
      </w:r>
      <w:r w:rsidR="007609CC" w:rsidRPr="0041590C">
        <w:rPr>
          <w:rFonts w:ascii="Garamond" w:hAnsi="Garamond" w:cs="Times New Roman"/>
          <w:color w:val="000000" w:themeColor="text1"/>
          <w:sz w:val="24"/>
          <w:szCs w:val="24"/>
        </w:rPr>
        <w:t>,</w:t>
      </w:r>
      <w:r w:rsidRPr="0041590C">
        <w:rPr>
          <w:rFonts w:ascii="Garamond" w:hAnsi="Garamond" w:cs="Times New Roman"/>
          <w:color w:val="000000" w:themeColor="text1"/>
          <w:sz w:val="24"/>
          <w:szCs w:val="24"/>
        </w:rPr>
        <w:t xml:space="preserve"> A. (1967)</w:t>
      </w:r>
      <w:r w:rsidR="007609CC" w:rsidRPr="0041590C">
        <w:rPr>
          <w:rFonts w:ascii="Garamond" w:hAnsi="Garamond" w:cs="Times New Roman"/>
          <w:color w:val="000000" w:themeColor="text1"/>
          <w:sz w:val="24"/>
          <w:szCs w:val="24"/>
        </w:rPr>
        <w:t xml:space="preserve"> estructuras sociales y económicas de Veragua desde sus orígenes históricos siglo XVI y XVII</w:t>
      </w:r>
      <w:r w:rsidR="005E50F1" w:rsidRPr="0041590C">
        <w:rPr>
          <w:rFonts w:ascii="Garamond" w:hAnsi="Garamond" w:cs="Times New Roman"/>
          <w:color w:val="000000" w:themeColor="text1"/>
          <w:sz w:val="24"/>
          <w:szCs w:val="24"/>
        </w:rPr>
        <w:t>. Editora Panamá.</w:t>
      </w:r>
    </w:p>
    <w:p w14:paraId="12ADBDB7" w14:textId="77777777" w:rsidR="007609CC" w:rsidRPr="0041590C" w:rsidRDefault="005E50F1" w:rsidP="00F45B24">
      <w:pPr>
        <w:pStyle w:val="Prrafodelista"/>
        <w:numPr>
          <w:ilvl w:val="0"/>
          <w:numId w:val="14"/>
        </w:numPr>
        <w:spacing w:after="240" w:line="240" w:lineRule="auto"/>
        <w:ind w:left="0"/>
        <w:rPr>
          <w:rFonts w:ascii="Garamond" w:hAnsi="Garamond" w:cs="Times New Roman"/>
          <w:color w:val="000000" w:themeColor="text1"/>
          <w:sz w:val="24"/>
          <w:szCs w:val="24"/>
        </w:rPr>
      </w:pPr>
      <w:r w:rsidRPr="0041590C">
        <w:rPr>
          <w:rFonts w:ascii="Garamond" w:hAnsi="Garamond" w:cs="Times New Roman"/>
          <w:color w:val="000000" w:themeColor="text1"/>
          <w:sz w:val="24"/>
          <w:szCs w:val="24"/>
        </w:rPr>
        <w:t xml:space="preserve">Castillero Calvo, A. (1995) </w:t>
      </w:r>
      <w:r w:rsidR="007609CC" w:rsidRPr="0041590C">
        <w:rPr>
          <w:rFonts w:ascii="Garamond" w:hAnsi="Garamond" w:cs="Times New Roman"/>
          <w:color w:val="000000" w:themeColor="text1"/>
          <w:sz w:val="24"/>
          <w:szCs w:val="24"/>
        </w:rPr>
        <w:t xml:space="preserve">conquista evangelización y resistencia. </w:t>
      </w:r>
      <w:r w:rsidRPr="0041590C">
        <w:rPr>
          <w:rFonts w:ascii="Garamond" w:hAnsi="Garamond" w:cs="Times New Roman"/>
          <w:color w:val="000000" w:themeColor="text1"/>
          <w:sz w:val="24"/>
          <w:szCs w:val="24"/>
        </w:rPr>
        <w:t>Editorial Mariano Arosemena.</w:t>
      </w:r>
    </w:p>
    <w:p w14:paraId="2E53C97B" w14:textId="6B5DDA17" w:rsidR="00CC05D4" w:rsidRPr="0041590C" w:rsidRDefault="00CC05D4" w:rsidP="00F45B24">
      <w:pPr>
        <w:pStyle w:val="Prrafodelista"/>
        <w:numPr>
          <w:ilvl w:val="0"/>
          <w:numId w:val="14"/>
        </w:numPr>
        <w:spacing w:after="240" w:line="240" w:lineRule="auto"/>
        <w:ind w:left="0"/>
        <w:rPr>
          <w:rFonts w:ascii="Garamond" w:hAnsi="Garamond" w:cs="Times New Roman"/>
          <w:color w:val="000000" w:themeColor="text1"/>
          <w:sz w:val="24"/>
          <w:szCs w:val="24"/>
        </w:rPr>
      </w:pPr>
      <w:r w:rsidRPr="0041590C">
        <w:rPr>
          <w:rFonts w:ascii="Garamond" w:eastAsia="Calibri" w:hAnsi="Garamond" w:cs="Times New Roman"/>
          <w:sz w:val="24"/>
          <w:szCs w:val="24"/>
        </w:rPr>
        <w:t>Osorio, A (2000). Historia eclesiástica de Panamá: 1815-1915. Grupo Arroba.</w:t>
      </w:r>
    </w:p>
    <w:p w14:paraId="5F654FC5" w14:textId="77777777" w:rsidR="00CC05D4" w:rsidRPr="0041590C" w:rsidRDefault="00CC05D4" w:rsidP="00F45B24">
      <w:pPr>
        <w:pStyle w:val="Prrafodelista"/>
        <w:numPr>
          <w:ilvl w:val="0"/>
          <w:numId w:val="14"/>
        </w:numPr>
        <w:spacing w:after="240" w:line="240" w:lineRule="auto"/>
        <w:ind w:left="0"/>
        <w:rPr>
          <w:rFonts w:ascii="Garamond" w:hAnsi="Garamond" w:cs="Times New Roman"/>
          <w:color w:val="000000" w:themeColor="text1"/>
          <w:sz w:val="24"/>
          <w:szCs w:val="24"/>
        </w:rPr>
      </w:pPr>
      <w:r w:rsidRPr="0041590C">
        <w:rPr>
          <w:rFonts w:ascii="Garamond" w:hAnsi="Garamond" w:cs="Times New Roman"/>
          <w:color w:val="000000" w:themeColor="text1"/>
          <w:sz w:val="24"/>
          <w:szCs w:val="24"/>
        </w:rPr>
        <w:t>Carles, R.D. (1969) 220 años del período colonial en Panamá.</w:t>
      </w:r>
    </w:p>
    <w:p w14:paraId="4CB21B79" w14:textId="77777777" w:rsidR="007609CC" w:rsidRPr="0041590C" w:rsidRDefault="007609CC" w:rsidP="00F45B24">
      <w:pPr>
        <w:pStyle w:val="Prrafodelista"/>
        <w:spacing w:after="240" w:line="240" w:lineRule="auto"/>
        <w:ind w:left="0"/>
        <w:rPr>
          <w:rFonts w:ascii="Garamond" w:hAnsi="Garamond" w:cs="Times New Roman"/>
          <w:color w:val="000000" w:themeColor="text1"/>
          <w:sz w:val="24"/>
          <w:szCs w:val="24"/>
        </w:rPr>
      </w:pPr>
    </w:p>
    <w:p w14:paraId="67D4C1CD" w14:textId="77777777" w:rsidR="00CC05D4" w:rsidRPr="0041590C" w:rsidRDefault="00CC05D4" w:rsidP="0041590C">
      <w:pPr>
        <w:pStyle w:val="Prrafodelista"/>
        <w:spacing w:after="240" w:line="240" w:lineRule="auto"/>
        <w:ind w:left="0"/>
        <w:jc w:val="both"/>
        <w:rPr>
          <w:rFonts w:ascii="Garamond" w:hAnsi="Garamond" w:cs="Times New Roman"/>
          <w:color w:val="000000" w:themeColor="text1"/>
          <w:sz w:val="24"/>
          <w:szCs w:val="24"/>
        </w:rPr>
      </w:pPr>
    </w:p>
    <w:sectPr w:rsidR="00CC05D4" w:rsidRPr="0041590C" w:rsidSect="00697AEE">
      <w:headerReference w:type="default" r:id="rId12"/>
      <w:footerReference w:type="default" r:id="rId13"/>
      <w:headerReference w:type="first" r:id="rId14"/>
      <w:footerReference w:type="first" r:id="rId15"/>
      <w:pgSz w:w="12240" w:h="15840"/>
      <w:pgMar w:top="1667" w:right="1440" w:bottom="1554" w:left="1440" w:header="709" w:footer="709" w:gutter="0"/>
      <w:pgNumType w:start="66"/>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F990A" w14:textId="77777777" w:rsidR="00FD057F" w:rsidRDefault="00FD057F" w:rsidP="00035462">
      <w:pPr>
        <w:spacing w:after="0" w:line="240" w:lineRule="auto"/>
      </w:pPr>
      <w:r>
        <w:separator/>
      </w:r>
    </w:p>
  </w:endnote>
  <w:endnote w:type="continuationSeparator" w:id="0">
    <w:p w14:paraId="550CB384" w14:textId="77777777" w:rsidR="00FD057F" w:rsidRDefault="00FD057F" w:rsidP="00035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4940260"/>
      <w:docPartObj>
        <w:docPartGallery w:val="Page Numbers (Bottom of Page)"/>
        <w:docPartUnique/>
      </w:docPartObj>
    </w:sdtPr>
    <w:sdtEndPr>
      <w:rPr>
        <w:rFonts w:ascii="Garamond" w:hAnsi="Garamond"/>
        <w:sz w:val="24"/>
      </w:rPr>
    </w:sdtEndPr>
    <w:sdtContent>
      <w:p w14:paraId="2C139F00" w14:textId="69FF397D" w:rsidR="0063355B" w:rsidRPr="0063355B" w:rsidRDefault="0063355B">
        <w:pPr>
          <w:pStyle w:val="Piedepgina"/>
          <w:jc w:val="center"/>
          <w:rPr>
            <w:rFonts w:ascii="Garamond" w:hAnsi="Garamond"/>
            <w:sz w:val="24"/>
          </w:rPr>
        </w:pPr>
        <w:r w:rsidRPr="0063355B">
          <w:rPr>
            <w:rFonts w:ascii="Garamond" w:hAnsi="Garamond"/>
            <w:sz w:val="24"/>
          </w:rPr>
          <w:fldChar w:fldCharType="begin"/>
        </w:r>
        <w:r w:rsidRPr="0063355B">
          <w:rPr>
            <w:rFonts w:ascii="Garamond" w:hAnsi="Garamond"/>
            <w:sz w:val="24"/>
          </w:rPr>
          <w:instrText>PAGE   \* MERGEFORMAT</w:instrText>
        </w:r>
        <w:r w:rsidRPr="0063355B">
          <w:rPr>
            <w:rFonts w:ascii="Garamond" w:hAnsi="Garamond"/>
            <w:sz w:val="24"/>
          </w:rPr>
          <w:fldChar w:fldCharType="separate"/>
        </w:r>
        <w:r w:rsidR="0088179F" w:rsidRPr="0088179F">
          <w:rPr>
            <w:rFonts w:ascii="Garamond" w:hAnsi="Garamond"/>
            <w:noProof/>
            <w:sz w:val="24"/>
            <w:lang w:val="es-ES"/>
          </w:rPr>
          <w:t>77</w:t>
        </w:r>
        <w:r w:rsidRPr="0063355B">
          <w:rPr>
            <w:rFonts w:ascii="Garamond" w:hAnsi="Garamond"/>
            <w:sz w:val="24"/>
          </w:rPr>
          <w:fldChar w:fldCharType="end"/>
        </w:r>
      </w:p>
    </w:sdtContent>
  </w:sdt>
  <w:p w14:paraId="5C63B17B" w14:textId="77777777" w:rsidR="0063355B" w:rsidRDefault="0063355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581111"/>
      <w:docPartObj>
        <w:docPartGallery w:val="Page Numbers (Bottom of Page)"/>
        <w:docPartUnique/>
      </w:docPartObj>
    </w:sdtPr>
    <w:sdtEndPr>
      <w:rPr>
        <w:rFonts w:ascii="Garamond" w:hAnsi="Garamond"/>
        <w:sz w:val="24"/>
      </w:rPr>
    </w:sdtEndPr>
    <w:sdtContent>
      <w:p w14:paraId="1D97DD02" w14:textId="769A5757" w:rsidR="00D42F8D" w:rsidRPr="00D42F8D" w:rsidRDefault="00D42F8D">
        <w:pPr>
          <w:pStyle w:val="Piedepgina"/>
          <w:jc w:val="center"/>
          <w:rPr>
            <w:rFonts w:ascii="Garamond" w:hAnsi="Garamond"/>
            <w:sz w:val="24"/>
          </w:rPr>
        </w:pPr>
        <w:r w:rsidRPr="00D42F8D">
          <w:rPr>
            <w:rFonts w:ascii="Garamond" w:hAnsi="Garamond"/>
            <w:sz w:val="24"/>
          </w:rPr>
          <w:fldChar w:fldCharType="begin"/>
        </w:r>
        <w:r w:rsidRPr="00D42F8D">
          <w:rPr>
            <w:rFonts w:ascii="Garamond" w:hAnsi="Garamond"/>
            <w:sz w:val="24"/>
          </w:rPr>
          <w:instrText>PAGE   \* MERGEFORMAT</w:instrText>
        </w:r>
        <w:r w:rsidRPr="00D42F8D">
          <w:rPr>
            <w:rFonts w:ascii="Garamond" w:hAnsi="Garamond"/>
            <w:sz w:val="24"/>
          </w:rPr>
          <w:fldChar w:fldCharType="separate"/>
        </w:r>
        <w:r w:rsidR="0088179F" w:rsidRPr="0088179F">
          <w:rPr>
            <w:rFonts w:ascii="Garamond" w:hAnsi="Garamond"/>
            <w:noProof/>
            <w:sz w:val="24"/>
            <w:lang w:val="es-ES"/>
          </w:rPr>
          <w:t>66</w:t>
        </w:r>
        <w:r w:rsidRPr="00D42F8D">
          <w:rPr>
            <w:rFonts w:ascii="Garamond" w:hAnsi="Garamond"/>
            <w:sz w:val="24"/>
          </w:rPr>
          <w:fldChar w:fldCharType="end"/>
        </w:r>
      </w:p>
    </w:sdtContent>
  </w:sdt>
  <w:p w14:paraId="4D78E873" w14:textId="77777777" w:rsidR="003563BB" w:rsidRDefault="003563B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346C3" w14:textId="77777777" w:rsidR="00FD057F" w:rsidRDefault="00FD057F" w:rsidP="00035462">
      <w:pPr>
        <w:spacing w:after="0" w:line="240" w:lineRule="auto"/>
      </w:pPr>
      <w:r>
        <w:separator/>
      </w:r>
    </w:p>
  </w:footnote>
  <w:footnote w:type="continuationSeparator" w:id="0">
    <w:p w14:paraId="03DBB181" w14:textId="77777777" w:rsidR="00FD057F" w:rsidRDefault="00FD057F" w:rsidP="00035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9B30D" w14:textId="6E215ABA" w:rsidR="00846D99" w:rsidRDefault="00846D99">
    <w:pPr>
      <w:pStyle w:val="Encabezado"/>
    </w:pPr>
  </w:p>
  <w:p w14:paraId="6FDBCFBC" w14:textId="77777777" w:rsidR="00846D99" w:rsidRDefault="00846D9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226FE" w14:textId="77777777" w:rsidR="00846D99" w:rsidRPr="00DE7E34" w:rsidRDefault="00846D99" w:rsidP="00846D99">
    <w:pPr>
      <w:pStyle w:val="Encabezado"/>
      <w:rPr>
        <w:rFonts w:ascii="Garamond" w:hAnsi="Garamond"/>
        <w:sz w:val="24"/>
      </w:rPr>
    </w:pPr>
    <w:r w:rsidRPr="00DE7E34">
      <w:rPr>
        <w:rFonts w:ascii="Garamond" w:hAnsi="Garamond"/>
        <w:sz w:val="24"/>
      </w:rPr>
      <w:t xml:space="preserve">Invest. Pens. Crit. (ISNN 1812-3864; eISNN 2644-4119) </w:t>
    </w:r>
  </w:p>
  <w:p w14:paraId="612ED243" w14:textId="77777777" w:rsidR="00846D99" w:rsidRPr="00DE7E34" w:rsidRDefault="00846D99" w:rsidP="00846D99">
    <w:pPr>
      <w:pStyle w:val="Encabezado"/>
      <w:rPr>
        <w:rFonts w:ascii="Garamond" w:hAnsi="Garamond"/>
        <w:sz w:val="24"/>
      </w:rPr>
    </w:pPr>
    <w:r w:rsidRPr="00DE7E34">
      <w:rPr>
        <w:rFonts w:ascii="Garamond" w:hAnsi="Garamond"/>
        <w:sz w:val="24"/>
      </w:rPr>
      <w:t xml:space="preserve">Vol. 7, No. 2, Mayo- Agosto 2019     </w:t>
    </w:r>
  </w:p>
  <w:p w14:paraId="5C453512" w14:textId="2BB59FC9" w:rsidR="00846D99" w:rsidRPr="00DE7E34" w:rsidRDefault="00846D99" w:rsidP="00846D99">
    <w:pPr>
      <w:pStyle w:val="Encabezado"/>
      <w:rPr>
        <w:rFonts w:ascii="Garamond" w:hAnsi="Garamond"/>
        <w:sz w:val="24"/>
      </w:rPr>
    </w:pPr>
    <w:r w:rsidRPr="00DE7E34">
      <w:rPr>
        <w:rFonts w:ascii="Garamond" w:hAnsi="Garamond"/>
        <w:sz w:val="24"/>
      </w:rPr>
      <w:t xml:space="preserve">pp. </w:t>
    </w:r>
    <w:r w:rsidR="00D02DB4">
      <w:rPr>
        <w:rFonts w:ascii="Garamond" w:hAnsi="Garamond"/>
        <w:sz w:val="24"/>
      </w:rPr>
      <w:t>66-77</w:t>
    </w:r>
  </w:p>
  <w:p w14:paraId="54BDDC3D" w14:textId="16F1E528" w:rsidR="00846D99" w:rsidRPr="00846D99" w:rsidRDefault="00846D99">
    <w:pPr>
      <w:pStyle w:val="Encabezado"/>
      <w:rPr>
        <w:rFonts w:ascii="Garamond" w:hAnsi="Garamond"/>
        <w:sz w:val="24"/>
      </w:rPr>
    </w:pPr>
    <w:r w:rsidRPr="00DE7E34">
      <w:rPr>
        <w:rFonts w:ascii="Garamond" w:hAnsi="Garamond"/>
        <w:sz w:val="24"/>
      </w:rPr>
      <w:t>___________________________________________________________________________</w:t>
    </w:r>
    <w:r>
      <w:rPr>
        <w:rFonts w:ascii="Garamond" w:hAnsi="Garamond"/>
        <w:sz w:val="24"/>
      </w:rPr>
      <w:t>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C7093"/>
    <w:multiLevelType w:val="hybridMultilevel"/>
    <w:tmpl w:val="E1D4FDBE"/>
    <w:lvl w:ilvl="0" w:tplc="605C3006">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 w15:restartNumberingAfterBreak="0">
    <w:nsid w:val="12E51817"/>
    <w:multiLevelType w:val="hybridMultilevel"/>
    <w:tmpl w:val="07AA3DF6"/>
    <w:lvl w:ilvl="0" w:tplc="5C7EE216">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 w15:restartNumberingAfterBreak="0">
    <w:nsid w:val="273B3CD2"/>
    <w:multiLevelType w:val="multilevel"/>
    <w:tmpl w:val="40488B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17D3F6C"/>
    <w:multiLevelType w:val="hybridMultilevel"/>
    <w:tmpl w:val="D0F62850"/>
    <w:lvl w:ilvl="0" w:tplc="A9BACAA6">
      <w:start w:val="1"/>
      <w:numFmt w:val="decimal"/>
      <w:lvlText w:val="%1."/>
      <w:lvlJc w:val="left"/>
      <w:pPr>
        <w:ind w:left="1065" w:hanging="705"/>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37C42740"/>
    <w:multiLevelType w:val="hybridMultilevel"/>
    <w:tmpl w:val="691E1C0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15:restartNumberingAfterBreak="0">
    <w:nsid w:val="382109A4"/>
    <w:multiLevelType w:val="hybridMultilevel"/>
    <w:tmpl w:val="223001AE"/>
    <w:lvl w:ilvl="0" w:tplc="34FC318C">
      <w:start w:val="3"/>
      <w:numFmt w:val="bullet"/>
      <w:lvlText w:val="-"/>
      <w:lvlJc w:val="left"/>
      <w:pPr>
        <w:ind w:left="720" w:hanging="360"/>
      </w:pPr>
      <w:rPr>
        <w:rFonts w:ascii="Times New Roman" w:eastAsia="Times New Roman" w:hAnsi="Times New Roman" w:cs="Times New Roman"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6" w15:restartNumberingAfterBreak="0">
    <w:nsid w:val="39792895"/>
    <w:multiLevelType w:val="multilevel"/>
    <w:tmpl w:val="503453D0"/>
    <w:lvl w:ilvl="0">
      <w:start w:val="1"/>
      <w:numFmt w:val="decimal"/>
      <w:lvlText w:val="%1"/>
      <w:lvlJc w:val="left"/>
      <w:pPr>
        <w:ind w:left="360" w:hanging="360"/>
      </w:pPr>
      <w:rPr>
        <w:rFonts w:eastAsia="Times New Roman" w:hint="default"/>
        <w:b/>
        <w:color w:val="000000"/>
        <w:u w:val="single"/>
      </w:rPr>
    </w:lvl>
    <w:lvl w:ilvl="1">
      <w:start w:val="3"/>
      <w:numFmt w:val="decimal"/>
      <w:lvlText w:val="%1.%2"/>
      <w:lvlJc w:val="left"/>
      <w:pPr>
        <w:ind w:left="360" w:hanging="360"/>
      </w:pPr>
      <w:rPr>
        <w:rFonts w:eastAsia="Times New Roman" w:hint="default"/>
        <w:b/>
        <w:color w:val="000000"/>
        <w:u w:val="single"/>
      </w:rPr>
    </w:lvl>
    <w:lvl w:ilvl="2">
      <w:start w:val="1"/>
      <w:numFmt w:val="decimal"/>
      <w:lvlText w:val="%1.%2.%3"/>
      <w:lvlJc w:val="left"/>
      <w:pPr>
        <w:ind w:left="720" w:hanging="720"/>
      </w:pPr>
      <w:rPr>
        <w:rFonts w:eastAsia="Times New Roman" w:hint="default"/>
        <w:b/>
        <w:color w:val="000000"/>
        <w:u w:val="single"/>
      </w:rPr>
    </w:lvl>
    <w:lvl w:ilvl="3">
      <w:start w:val="1"/>
      <w:numFmt w:val="decimal"/>
      <w:lvlText w:val="%1.%2.%3.%4"/>
      <w:lvlJc w:val="left"/>
      <w:pPr>
        <w:ind w:left="720" w:hanging="720"/>
      </w:pPr>
      <w:rPr>
        <w:rFonts w:eastAsia="Times New Roman" w:hint="default"/>
        <w:b/>
        <w:color w:val="000000"/>
        <w:u w:val="single"/>
      </w:rPr>
    </w:lvl>
    <w:lvl w:ilvl="4">
      <w:start w:val="1"/>
      <w:numFmt w:val="decimal"/>
      <w:lvlText w:val="%1.%2.%3.%4.%5"/>
      <w:lvlJc w:val="left"/>
      <w:pPr>
        <w:ind w:left="1080" w:hanging="1080"/>
      </w:pPr>
      <w:rPr>
        <w:rFonts w:eastAsia="Times New Roman" w:hint="default"/>
        <w:b/>
        <w:color w:val="000000"/>
        <w:u w:val="single"/>
      </w:rPr>
    </w:lvl>
    <w:lvl w:ilvl="5">
      <w:start w:val="1"/>
      <w:numFmt w:val="decimal"/>
      <w:lvlText w:val="%1.%2.%3.%4.%5.%6"/>
      <w:lvlJc w:val="left"/>
      <w:pPr>
        <w:ind w:left="1080" w:hanging="1080"/>
      </w:pPr>
      <w:rPr>
        <w:rFonts w:eastAsia="Times New Roman" w:hint="default"/>
        <w:b/>
        <w:color w:val="000000"/>
        <w:u w:val="single"/>
      </w:rPr>
    </w:lvl>
    <w:lvl w:ilvl="6">
      <w:start w:val="1"/>
      <w:numFmt w:val="decimal"/>
      <w:lvlText w:val="%1.%2.%3.%4.%5.%6.%7"/>
      <w:lvlJc w:val="left"/>
      <w:pPr>
        <w:ind w:left="1440" w:hanging="1440"/>
      </w:pPr>
      <w:rPr>
        <w:rFonts w:eastAsia="Times New Roman" w:hint="default"/>
        <w:b/>
        <w:color w:val="000000"/>
        <w:u w:val="single"/>
      </w:rPr>
    </w:lvl>
    <w:lvl w:ilvl="7">
      <w:start w:val="1"/>
      <w:numFmt w:val="decimal"/>
      <w:lvlText w:val="%1.%2.%3.%4.%5.%6.%7.%8"/>
      <w:lvlJc w:val="left"/>
      <w:pPr>
        <w:ind w:left="1440" w:hanging="1440"/>
      </w:pPr>
      <w:rPr>
        <w:rFonts w:eastAsia="Times New Roman" w:hint="default"/>
        <w:b/>
        <w:color w:val="000000"/>
        <w:u w:val="single"/>
      </w:rPr>
    </w:lvl>
    <w:lvl w:ilvl="8">
      <w:start w:val="1"/>
      <w:numFmt w:val="decimal"/>
      <w:lvlText w:val="%1.%2.%3.%4.%5.%6.%7.%8.%9"/>
      <w:lvlJc w:val="left"/>
      <w:pPr>
        <w:ind w:left="1440" w:hanging="1440"/>
      </w:pPr>
      <w:rPr>
        <w:rFonts w:eastAsia="Times New Roman" w:hint="default"/>
        <w:b/>
        <w:color w:val="000000"/>
        <w:u w:val="single"/>
      </w:rPr>
    </w:lvl>
  </w:abstractNum>
  <w:abstractNum w:abstractNumId="7" w15:restartNumberingAfterBreak="0">
    <w:nsid w:val="42475B7D"/>
    <w:multiLevelType w:val="hybridMultilevel"/>
    <w:tmpl w:val="450437EA"/>
    <w:lvl w:ilvl="0" w:tplc="180A000F">
      <w:start w:val="1"/>
      <w:numFmt w:val="decimal"/>
      <w:lvlText w:val="%1."/>
      <w:lvlJc w:val="left"/>
      <w:pPr>
        <w:ind w:left="1287" w:hanging="360"/>
      </w:pPr>
    </w:lvl>
    <w:lvl w:ilvl="1" w:tplc="180A0019" w:tentative="1">
      <w:start w:val="1"/>
      <w:numFmt w:val="lowerLetter"/>
      <w:lvlText w:val="%2."/>
      <w:lvlJc w:val="left"/>
      <w:pPr>
        <w:ind w:left="2007" w:hanging="360"/>
      </w:pPr>
    </w:lvl>
    <w:lvl w:ilvl="2" w:tplc="180A001B" w:tentative="1">
      <w:start w:val="1"/>
      <w:numFmt w:val="lowerRoman"/>
      <w:lvlText w:val="%3."/>
      <w:lvlJc w:val="right"/>
      <w:pPr>
        <w:ind w:left="2727" w:hanging="180"/>
      </w:pPr>
    </w:lvl>
    <w:lvl w:ilvl="3" w:tplc="180A000F" w:tentative="1">
      <w:start w:val="1"/>
      <w:numFmt w:val="decimal"/>
      <w:lvlText w:val="%4."/>
      <w:lvlJc w:val="left"/>
      <w:pPr>
        <w:ind w:left="3447" w:hanging="360"/>
      </w:pPr>
    </w:lvl>
    <w:lvl w:ilvl="4" w:tplc="180A0019" w:tentative="1">
      <w:start w:val="1"/>
      <w:numFmt w:val="lowerLetter"/>
      <w:lvlText w:val="%5."/>
      <w:lvlJc w:val="left"/>
      <w:pPr>
        <w:ind w:left="4167" w:hanging="360"/>
      </w:pPr>
    </w:lvl>
    <w:lvl w:ilvl="5" w:tplc="180A001B" w:tentative="1">
      <w:start w:val="1"/>
      <w:numFmt w:val="lowerRoman"/>
      <w:lvlText w:val="%6."/>
      <w:lvlJc w:val="right"/>
      <w:pPr>
        <w:ind w:left="4887" w:hanging="180"/>
      </w:pPr>
    </w:lvl>
    <w:lvl w:ilvl="6" w:tplc="180A000F" w:tentative="1">
      <w:start w:val="1"/>
      <w:numFmt w:val="decimal"/>
      <w:lvlText w:val="%7."/>
      <w:lvlJc w:val="left"/>
      <w:pPr>
        <w:ind w:left="5607" w:hanging="360"/>
      </w:pPr>
    </w:lvl>
    <w:lvl w:ilvl="7" w:tplc="180A0019" w:tentative="1">
      <w:start w:val="1"/>
      <w:numFmt w:val="lowerLetter"/>
      <w:lvlText w:val="%8."/>
      <w:lvlJc w:val="left"/>
      <w:pPr>
        <w:ind w:left="6327" w:hanging="360"/>
      </w:pPr>
    </w:lvl>
    <w:lvl w:ilvl="8" w:tplc="180A001B" w:tentative="1">
      <w:start w:val="1"/>
      <w:numFmt w:val="lowerRoman"/>
      <w:lvlText w:val="%9."/>
      <w:lvlJc w:val="right"/>
      <w:pPr>
        <w:ind w:left="7047" w:hanging="180"/>
      </w:pPr>
    </w:lvl>
  </w:abstractNum>
  <w:abstractNum w:abstractNumId="8" w15:restartNumberingAfterBreak="0">
    <w:nsid w:val="4A2C366C"/>
    <w:multiLevelType w:val="hybridMultilevel"/>
    <w:tmpl w:val="06ECEA12"/>
    <w:lvl w:ilvl="0" w:tplc="180A0001">
      <w:start w:val="1"/>
      <w:numFmt w:val="bullet"/>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9" w15:restartNumberingAfterBreak="0">
    <w:nsid w:val="54E21D2F"/>
    <w:multiLevelType w:val="hybridMultilevel"/>
    <w:tmpl w:val="F19EF31C"/>
    <w:lvl w:ilvl="0" w:tplc="D9203A02">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0" w15:restartNumberingAfterBreak="0">
    <w:nsid w:val="57B16073"/>
    <w:multiLevelType w:val="hybridMultilevel"/>
    <w:tmpl w:val="E0C6C07C"/>
    <w:lvl w:ilvl="0" w:tplc="DE84FF4E">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1" w15:restartNumberingAfterBreak="0">
    <w:nsid w:val="6A382267"/>
    <w:multiLevelType w:val="hybridMultilevel"/>
    <w:tmpl w:val="25EC2A1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2" w15:restartNumberingAfterBreak="0">
    <w:nsid w:val="6A4E6FBB"/>
    <w:multiLevelType w:val="hybridMultilevel"/>
    <w:tmpl w:val="5226ED3C"/>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3" w15:restartNumberingAfterBreak="0">
    <w:nsid w:val="78400CCB"/>
    <w:multiLevelType w:val="hybridMultilevel"/>
    <w:tmpl w:val="EE84CA66"/>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num w:numId="1">
    <w:abstractNumId w:val="12"/>
  </w:num>
  <w:num w:numId="2">
    <w:abstractNumId w:val="4"/>
  </w:num>
  <w:num w:numId="3">
    <w:abstractNumId w:val="8"/>
  </w:num>
  <w:num w:numId="4">
    <w:abstractNumId w:val="7"/>
  </w:num>
  <w:num w:numId="5">
    <w:abstractNumId w:val="3"/>
  </w:num>
  <w:num w:numId="6">
    <w:abstractNumId w:val="9"/>
  </w:num>
  <w:num w:numId="7">
    <w:abstractNumId w:val="0"/>
  </w:num>
  <w:num w:numId="8">
    <w:abstractNumId w:val="2"/>
  </w:num>
  <w:num w:numId="9">
    <w:abstractNumId w:val="6"/>
  </w:num>
  <w:num w:numId="10">
    <w:abstractNumId w:val="1"/>
  </w:num>
  <w:num w:numId="11">
    <w:abstractNumId w:val="10"/>
  </w:num>
  <w:num w:numId="12">
    <w:abstractNumId w:val="13"/>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462"/>
    <w:rsid w:val="0001526B"/>
    <w:rsid w:val="00035462"/>
    <w:rsid w:val="00067014"/>
    <w:rsid w:val="000A3EF2"/>
    <w:rsid w:val="000C2BC1"/>
    <w:rsid w:val="000D37A8"/>
    <w:rsid w:val="000D7308"/>
    <w:rsid w:val="000F046A"/>
    <w:rsid w:val="00115578"/>
    <w:rsid w:val="00135E3E"/>
    <w:rsid w:val="0014063A"/>
    <w:rsid w:val="001461C2"/>
    <w:rsid w:val="001562DF"/>
    <w:rsid w:val="001827FC"/>
    <w:rsid w:val="00192041"/>
    <w:rsid w:val="001B08F8"/>
    <w:rsid w:val="001B759F"/>
    <w:rsid w:val="0022337F"/>
    <w:rsid w:val="00227CE4"/>
    <w:rsid w:val="002351D5"/>
    <w:rsid w:val="002939DC"/>
    <w:rsid w:val="002A1619"/>
    <w:rsid w:val="002A3C25"/>
    <w:rsid w:val="002C7DEA"/>
    <w:rsid w:val="002D09B7"/>
    <w:rsid w:val="002E024C"/>
    <w:rsid w:val="002E7100"/>
    <w:rsid w:val="002E7DFC"/>
    <w:rsid w:val="00326A54"/>
    <w:rsid w:val="00340AD6"/>
    <w:rsid w:val="00344ED7"/>
    <w:rsid w:val="00356184"/>
    <w:rsid w:val="003563BB"/>
    <w:rsid w:val="003664EF"/>
    <w:rsid w:val="003A7AD2"/>
    <w:rsid w:val="003B39F3"/>
    <w:rsid w:val="003F6A57"/>
    <w:rsid w:val="00413068"/>
    <w:rsid w:val="0041590C"/>
    <w:rsid w:val="00416DD6"/>
    <w:rsid w:val="00447545"/>
    <w:rsid w:val="00447A3D"/>
    <w:rsid w:val="00466A44"/>
    <w:rsid w:val="004A0B5D"/>
    <w:rsid w:val="004D4F84"/>
    <w:rsid w:val="004E42F7"/>
    <w:rsid w:val="004F40C2"/>
    <w:rsid w:val="004F54D7"/>
    <w:rsid w:val="0050055F"/>
    <w:rsid w:val="00524513"/>
    <w:rsid w:val="005558F6"/>
    <w:rsid w:val="005820E4"/>
    <w:rsid w:val="00592BF0"/>
    <w:rsid w:val="005D29A3"/>
    <w:rsid w:val="005E308C"/>
    <w:rsid w:val="005E50F1"/>
    <w:rsid w:val="005F60B3"/>
    <w:rsid w:val="0063355B"/>
    <w:rsid w:val="006634D3"/>
    <w:rsid w:val="00697AEE"/>
    <w:rsid w:val="006A1E75"/>
    <w:rsid w:val="006D35CA"/>
    <w:rsid w:val="006E2EF0"/>
    <w:rsid w:val="00753544"/>
    <w:rsid w:val="007609CC"/>
    <w:rsid w:val="00772A6C"/>
    <w:rsid w:val="007A3D80"/>
    <w:rsid w:val="007A6963"/>
    <w:rsid w:val="007C0FCA"/>
    <w:rsid w:val="007D64BA"/>
    <w:rsid w:val="007D659A"/>
    <w:rsid w:val="007F2814"/>
    <w:rsid w:val="00846D99"/>
    <w:rsid w:val="00852AFE"/>
    <w:rsid w:val="0088179F"/>
    <w:rsid w:val="008D6FA2"/>
    <w:rsid w:val="008E49C1"/>
    <w:rsid w:val="009007D7"/>
    <w:rsid w:val="00920B8A"/>
    <w:rsid w:val="00922A18"/>
    <w:rsid w:val="00954A4C"/>
    <w:rsid w:val="00985A00"/>
    <w:rsid w:val="00993F19"/>
    <w:rsid w:val="009B4D72"/>
    <w:rsid w:val="009C3A6F"/>
    <w:rsid w:val="009E090A"/>
    <w:rsid w:val="00A216DD"/>
    <w:rsid w:val="00A46BC0"/>
    <w:rsid w:val="00A5244C"/>
    <w:rsid w:val="00A52C97"/>
    <w:rsid w:val="00A6153C"/>
    <w:rsid w:val="00A91DE6"/>
    <w:rsid w:val="00AA2F89"/>
    <w:rsid w:val="00AC0D19"/>
    <w:rsid w:val="00AE05AA"/>
    <w:rsid w:val="00AF5906"/>
    <w:rsid w:val="00AF73A6"/>
    <w:rsid w:val="00B1394E"/>
    <w:rsid w:val="00B34EE5"/>
    <w:rsid w:val="00B37753"/>
    <w:rsid w:val="00B45008"/>
    <w:rsid w:val="00BD2933"/>
    <w:rsid w:val="00BE082C"/>
    <w:rsid w:val="00BF6985"/>
    <w:rsid w:val="00C07391"/>
    <w:rsid w:val="00C17B2B"/>
    <w:rsid w:val="00C22440"/>
    <w:rsid w:val="00C35C78"/>
    <w:rsid w:val="00C468C7"/>
    <w:rsid w:val="00C5465D"/>
    <w:rsid w:val="00C55FB7"/>
    <w:rsid w:val="00C9566D"/>
    <w:rsid w:val="00C9711B"/>
    <w:rsid w:val="00CC05D4"/>
    <w:rsid w:val="00CC62F3"/>
    <w:rsid w:val="00D02DB4"/>
    <w:rsid w:val="00D20773"/>
    <w:rsid w:val="00D42F8D"/>
    <w:rsid w:val="00D7426B"/>
    <w:rsid w:val="00DE7EF3"/>
    <w:rsid w:val="00E30EFC"/>
    <w:rsid w:val="00E349D0"/>
    <w:rsid w:val="00E849E9"/>
    <w:rsid w:val="00EA1023"/>
    <w:rsid w:val="00ED4B74"/>
    <w:rsid w:val="00F31DE5"/>
    <w:rsid w:val="00F45B24"/>
    <w:rsid w:val="00F75CAC"/>
    <w:rsid w:val="00FA7A5D"/>
    <w:rsid w:val="00FD057F"/>
    <w:rsid w:val="00FD47F5"/>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00535"/>
  <w15:docId w15:val="{C3741C9A-CA32-4DE6-8250-BCF3B699F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5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035462"/>
    <w:pPr>
      <w:spacing w:after="0" w:line="240" w:lineRule="auto"/>
    </w:pPr>
    <w:rPr>
      <w:sz w:val="20"/>
      <w:szCs w:val="20"/>
    </w:rPr>
  </w:style>
  <w:style w:type="character" w:customStyle="1" w:styleId="TextonotapieCar">
    <w:name w:val="Texto nota pie Car"/>
    <w:basedOn w:val="Fuentedeprrafopredeter"/>
    <w:link w:val="Textonotapie"/>
    <w:uiPriority w:val="99"/>
    <w:rsid w:val="00035462"/>
    <w:rPr>
      <w:sz w:val="20"/>
      <w:szCs w:val="20"/>
    </w:rPr>
  </w:style>
  <w:style w:type="character" w:styleId="Refdenotaalpie">
    <w:name w:val="footnote reference"/>
    <w:basedOn w:val="Fuentedeprrafopredeter"/>
    <w:uiPriority w:val="99"/>
    <w:semiHidden/>
    <w:unhideWhenUsed/>
    <w:rsid w:val="00035462"/>
    <w:rPr>
      <w:vertAlign w:val="superscript"/>
    </w:rPr>
  </w:style>
  <w:style w:type="paragraph" w:styleId="Prrafodelista">
    <w:name w:val="List Paragraph"/>
    <w:basedOn w:val="Normal"/>
    <w:uiPriority w:val="34"/>
    <w:qFormat/>
    <w:rsid w:val="00035462"/>
    <w:pPr>
      <w:ind w:left="720"/>
      <w:contextualSpacing/>
    </w:pPr>
  </w:style>
  <w:style w:type="paragraph" w:styleId="Textodeglobo">
    <w:name w:val="Balloon Text"/>
    <w:basedOn w:val="Normal"/>
    <w:link w:val="TextodegloboCar"/>
    <w:uiPriority w:val="99"/>
    <w:semiHidden/>
    <w:unhideWhenUsed/>
    <w:rsid w:val="00A46B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6BC0"/>
    <w:rPr>
      <w:rFonts w:ascii="Tahoma" w:hAnsi="Tahoma" w:cs="Tahoma"/>
      <w:sz w:val="16"/>
      <w:szCs w:val="16"/>
    </w:rPr>
  </w:style>
  <w:style w:type="paragraph" w:styleId="Sinespaciado">
    <w:name w:val="No Spacing"/>
    <w:uiPriority w:val="1"/>
    <w:qFormat/>
    <w:rsid w:val="00466A44"/>
    <w:pPr>
      <w:spacing w:after="0" w:line="240" w:lineRule="auto"/>
      <w:ind w:firstLine="709"/>
    </w:pPr>
    <w:rPr>
      <w:rFonts w:ascii="Times New Roman" w:eastAsia="Calibri" w:hAnsi="Times New Roman" w:cs="Times New Roman"/>
      <w:sz w:val="24"/>
      <w:szCs w:val="24"/>
    </w:rPr>
  </w:style>
  <w:style w:type="table" w:styleId="Tablaconcuadrcula">
    <w:name w:val="Table Grid"/>
    <w:basedOn w:val="Tablanormal"/>
    <w:uiPriority w:val="39"/>
    <w:rsid w:val="00A21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4F54D7"/>
    <w:rPr>
      <w:color w:val="0000FF"/>
      <w:u w:val="single"/>
    </w:rPr>
  </w:style>
  <w:style w:type="paragraph" w:styleId="Encabezado">
    <w:name w:val="header"/>
    <w:basedOn w:val="Normal"/>
    <w:link w:val="EncabezadoCar"/>
    <w:uiPriority w:val="99"/>
    <w:unhideWhenUsed/>
    <w:rsid w:val="00846D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6D99"/>
  </w:style>
  <w:style w:type="paragraph" w:styleId="Piedepgina">
    <w:name w:val="footer"/>
    <w:basedOn w:val="Normal"/>
    <w:link w:val="PiedepginaCar"/>
    <w:uiPriority w:val="99"/>
    <w:unhideWhenUsed/>
    <w:rsid w:val="00846D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6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413373">
      <w:bodyDiv w:val="1"/>
      <w:marLeft w:val="0"/>
      <w:marRight w:val="0"/>
      <w:marTop w:val="0"/>
      <w:marBottom w:val="0"/>
      <w:divBdr>
        <w:top w:val="none" w:sz="0" w:space="0" w:color="auto"/>
        <w:left w:val="none" w:sz="0" w:space="0" w:color="auto"/>
        <w:bottom w:val="none" w:sz="0" w:space="0" w:color="auto"/>
        <w:right w:val="none" w:sz="0" w:space="0" w:color="auto"/>
      </w:divBdr>
    </w:div>
    <w:div w:id="148133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q.sebastianaguilar@yahoo.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81115-EB2D-4C07-97FA-CDFD3786D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4569</Words>
  <Characters>25133</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Ricardo Sergio Reyes Bethancourt</cp:lastModifiedBy>
  <cp:revision>18</cp:revision>
  <cp:lastPrinted>2019-09-06T15:08:00Z</cp:lastPrinted>
  <dcterms:created xsi:type="dcterms:W3CDTF">2019-09-04T19:32:00Z</dcterms:created>
  <dcterms:modified xsi:type="dcterms:W3CDTF">2019-09-06T15:09:00Z</dcterms:modified>
</cp:coreProperties>
</file>